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AD3B8" w14:textId="77777777" w:rsidR="0039345A" w:rsidRPr="00AA69EC" w:rsidRDefault="00556358" w:rsidP="00813E8F">
      <w:bookmarkStart w:id="0" w:name="_GoBack"/>
      <w:bookmarkEnd w:id="0"/>
      <w:r>
        <w:rPr>
          <w:noProof/>
          <w:lang w:eastAsia="en-IE"/>
        </w:rPr>
        <w:drawing>
          <wp:anchor distT="0" distB="0" distL="114300" distR="114300" simplePos="0" relativeHeight="251660293" behindDoc="0" locked="0" layoutInCell="1" allowOverlap="1" wp14:anchorId="53A028E4" wp14:editId="07777777">
            <wp:simplePos x="2609850" y="723900"/>
            <wp:positionH relativeFrom="margin">
              <wp:align>left</wp:align>
            </wp:positionH>
            <wp:positionV relativeFrom="margin">
              <wp:align>top</wp:align>
            </wp:positionV>
            <wp:extent cx="1390650" cy="921802"/>
            <wp:effectExtent l="0" t="0" r="0" b="0"/>
            <wp:wrapSquare wrapText="bothSides"/>
            <wp:docPr id="1" name="Picture 1" descr="http://kildarewicklow.etb.ie/wp-content/uploads/sites/15/2019/11/kwetb_2017_Transparent-01-700x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ldarewicklow.etb.ie/wp-content/uploads/sites/15/2019/11/kwetb_2017_Transparent-01-700x46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921802"/>
                    </a:xfrm>
                    <a:prstGeom prst="rect">
                      <a:avLst/>
                    </a:prstGeom>
                    <a:noFill/>
                    <a:ln>
                      <a:noFill/>
                    </a:ln>
                  </pic:spPr>
                </pic:pic>
              </a:graphicData>
            </a:graphic>
          </wp:anchor>
        </w:drawing>
      </w:r>
      <w:r w:rsidR="00A55141" w:rsidRPr="00A55141">
        <w:rPr>
          <w:noProof/>
          <w:lang w:eastAsia="en-IE"/>
        </w:rPr>
        <w:drawing>
          <wp:anchor distT="0" distB="0" distL="114300" distR="114300" simplePos="0" relativeHeight="251659269" behindDoc="0" locked="0" layoutInCell="1" allowOverlap="1" wp14:anchorId="3B753703" wp14:editId="07777777">
            <wp:simplePos x="4057650" y="762000"/>
            <wp:positionH relativeFrom="margin">
              <wp:align>right</wp:align>
            </wp:positionH>
            <wp:positionV relativeFrom="margin">
              <wp:align>top</wp:align>
            </wp:positionV>
            <wp:extent cx="841375" cy="876300"/>
            <wp:effectExtent l="0" t="0" r="0" b="0"/>
            <wp:wrapSquare wrapText="bothSides"/>
            <wp:docPr id="2" name="Picture 2" descr="C:\Users\deputy.ADMIN\Desktop\School Crest high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y.ADMIN\Desktop\School Crest high qual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375" cy="876300"/>
                    </a:xfrm>
                    <a:prstGeom prst="rect">
                      <a:avLst/>
                    </a:prstGeom>
                    <a:noFill/>
                    <a:ln>
                      <a:noFill/>
                    </a:ln>
                  </pic:spPr>
                </pic:pic>
              </a:graphicData>
            </a:graphic>
          </wp:anchor>
        </w:drawing>
      </w:r>
    </w:p>
    <w:p w14:paraId="49E4B370" w14:textId="77777777" w:rsidR="001B392A" w:rsidRPr="004C19FD" w:rsidRDefault="001B392A" w:rsidP="00FF0FBB">
      <w:pPr>
        <w:spacing w:after="60"/>
        <w:ind w:right="-612"/>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t xml:space="preserve">                  </w:t>
      </w:r>
    </w:p>
    <w:p w14:paraId="672A6659" w14:textId="77777777" w:rsidR="00614573" w:rsidRDefault="00614573" w:rsidP="00722CCC">
      <w:pPr>
        <w:spacing w:after="120"/>
        <w:jc w:val="center"/>
        <w:rPr>
          <w:b/>
          <w:sz w:val="28"/>
          <w:szCs w:val="28"/>
          <w:u w:val="single"/>
        </w:rPr>
      </w:pPr>
    </w:p>
    <w:p w14:paraId="63D5E194" w14:textId="77777777"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00A55141">
        <w:rPr>
          <w:b/>
          <w:sz w:val="28"/>
          <w:szCs w:val="28"/>
          <w:u w:val="single"/>
        </w:rPr>
        <w:t>2021/2022</w:t>
      </w:r>
    </w:p>
    <w:p w14:paraId="0A37501D" w14:textId="77777777" w:rsidR="007F7401" w:rsidRPr="00C25A36" w:rsidRDefault="007F7401"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12F02265" w14:textId="77777777" w:rsidTr="54EC02DA">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4F82F988" w14:textId="49344545" w:rsidR="00363DD0" w:rsidRPr="00AA69EC" w:rsidRDefault="00363DD0" w:rsidP="54EC02DA">
            <w:pPr>
              <w:shd w:val="clear" w:color="auto" w:fill="D9D9D9" w:themeFill="background1" w:themeFillShade="D9"/>
              <w:spacing w:after="120"/>
              <w:jc w:val="center"/>
              <w:rPr>
                <w:b/>
                <w:bCs/>
                <w:i/>
                <w:iCs/>
                <w:sz w:val="24"/>
                <w:szCs w:val="24"/>
              </w:rPr>
            </w:pPr>
            <w:bookmarkStart w:id="1" w:name="_Hlk12971895"/>
            <w:r w:rsidRPr="54EC02DA">
              <w:rPr>
                <w:b/>
                <w:bCs/>
                <w:i/>
                <w:iCs/>
                <w:sz w:val="24"/>
                <w:szCs w:val="24"/>
              </w:rPr>
              <w:t>This is an application form for admission and does not constitute an offer of a place, implied or otherwise.</w:t>
            </w:r>
            <w:r w:rsidR="006D275E" w:rsidRPr="54EC02DA">
              <w:rPr>
                <w:b/>
                <w:bCs/>
                <w:i/>
                <w:iCs/>
                <w:sz w:val="24"/>
                <w:szCs w:val="24"/>
              </w:rPr>
              <w:t xml:space="preserve"> </w:t>
            </w:r>
            <w:r w:rsidR="00265FC3" w:rsidRPr="54EC02DA">
              <w:rPr>
                <w:b/>
                <w:bCs/>
                <w:i/>
                <w:iCs/>
                <w:sz w:val="24"/>
                <w:szCs w:val="24"/>
              </w:rPr>
              <w:t xml:space="preserve">Use of the word </w:t>
            </w:r>
            <w:r w:rsidR="002B0F84" w:rsidRPr="54EC02DA">
              <w:rPr>
                <w:b/>
                <w:bCs/>
                <w:i/>
                <w:iCs/>
                <w:sz w:val="24"/>
                <w:szCs w:val="24"/>
              </w:rPr>
              <w:t xml:space="preserve">‘student’ throughout this Application Form does not </w:t>
            </w:r>
            <w:r w:rsidR="00B30CA8" w:rsidRPr="54EC02DA">
              <w:rPr>
                <w:b/>
                <w:bCs/>
                <w:i/>
                <w:iCs/>
                <w:sz w:val="24"/>
                <w:szCs w:val="24"/>
              </w:rPr>
              <w:t xml:space="preserve">imply that </w:t>
            </w:r>
            <w:r w:rsidR="00030D3F" w:rsidRPr="54EC02DA">
              <w:rPr>
                <w:b/>
                <w:bCs/>
                <w:i/>
                <w:iCs/>
                <w:sz w:val="24"/>
                <w:szCs w:val="24"/>
              </w:rPr>
              <w:t xml:space="preserve">the person on </w:t>
            </w:r>
            <w:r w:rsidR="00D01C6C" w:rsidRPr="54EC02DA">
              <w:rPr>
                <w:b/>
                <w:bCs/>
                <w:i/>
                <w:iCs/>
                <w:sz w:val="24"/>
                <w:szCs w:val="24"/>
              </w:rPr>
              <w:t>whose behalf th</w:t>
            </w:r>
            <w:r w:rsidR="00BE7006" w:rsidRPr="54EC02DA">
              <w:rPr>
                <w:b/>
                <w:bCs/>
                <w:i/>
                <w:iCs/>
                <w:sz w:val="24"/>
                <w:szCs w:val="24"/>
              </w:rPr>
              <w:t>is</w:t>
            </w:r>
            <w:r w:rsidR="00D01C6C" w:rsidRPr="54EC02DA">
              <w:rPr>
                <w:b/>
                <w:bCs/>
                <w:i/>
                <w:iCs/>
                <w:sz w:val="24"/>
                <w:szCs w:val="24"/>
              </w:rPr>
              <w:t xml:space="preserve"> application </w:t>
            </w:r>
            <w:r w:rsidR="00B30CA8" w:rsidRPr="54EC02DA">
              <w:rPr>
                <w:b/>
                <w:bCs/>
                <w:i/>
                <w:iCs/>
                <w:sz w:val="24"/>
                <w:szCs w:val="24"/>
              </w:rPr>
              <w:t xml:space="preserve">is being made </w:t>
            </w:r>
            <w:r w:rsidR="002B0F84" w:rsidRPr="54EC02DA">
              <w:rPr>
                <w:b/>
                <w:bCs/>
                <w:i/>
                <w:iCs/>
                <w:sz w:val="24"/>
                <w:szCs w:val="24"/>
              </w:rPr>
              <w:t xml:space="preserve">is regarded as a </w:t>
            </w:r>
            <w:r w:rsidR="00BE7006" w:rsidRPr="54EC02DA">
              <w:rPr>
                <w:b/>
                <w:bCs/>
                <w:i/>
                <w:iCs/>
                <w:sz w:val="24"/>
                <w:szCs w:val="24"/>
              </w:rPr>
              <w:t>having been accepted as a s</w:t>
            </w:r>
            <w:r w:rsidR="008B4A56" w:rsidRPr="54EC02DA">
              <w:rPr>
                <w:b/>
                <w:bCs/>
                <w:i/>
                <w:iCs/>
                <w:sz w:val="24"/>
                <w:szCs w:val="24"/>
              </w:rPr>
              <w:t>tudent of</w:t>
            </w:r>
            <w:r w:rsidR="5BB44B0F" w:rsidRPr="54EC02DA">
              <w:rPr>
                <w:b/>
                <w:bCs/>
                <w:i/>
                <w:iCs/>
                <w:sz w:val="24"/>
                <w:szCs w:val="24"/>
              </w:rPr>
              <w:t xml:space="preserve"> St Farnan’s Post Primary s</w:t>
            </w:r>
            <w:r w:rsidR="008B4A56" w:rsidRPr="54EC02DA">
              <w:rPr>
                <w:b/>
                <w:bCs/>
                <w:i/>
                <w:iCs/>
                <w:sz w:val="24"/>
                <w:szCs w:val="24"/>
              </w:rPr>
              <w:t>chool</w:t>
            </w:r>
            <w:r w:rsidR="00BE7006" w:rsidRPr="54EC02DA">
              <w:rPr>
                <w:b/>
                <w:bCs/>
                <w:i/>
                <w:iCs/>
                <w:sz w:val="24"/>
                <w:szCs w:val="24"/>
              </w:rPr>
              <w:t>.</w:t>
            </w:r>
          </w:p>
        </w:tc>
      </w:tr>
      <w:tr w:rsidR="008500AA" w:rsidRPr="00AA69EC" w14:paraId="46A22BBE" w14:textId="77777777" w:rsidTr="54EC02DA">
        <w:trPr>
          <w:trHeight w:val="437"/>
        </w:trPr>
        <w:tc>
          <w:tcPr>
            <w:tcW w:w="5955" w:type="dxa"/>
            <w:tcBorders>
              <w:top w:val="single" w:sz="18" w:space="0" w:color="auto"/>
            </w:tcBorders>
            <w:shd w:val="clear" w:color="auto" w:fill="auto"/>
            <w:vAlign w:val="center"/>
          </w:tcPr>
          <w:p w14:paraId="704DDFF1" w14:textId="77777777"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1B28BA6C" w14:textId="44ED7193" w:rsidR="008500AA" w:rsidRPr="00AA69EC" w:rsidRDefault="0704F005" w:rsidP="0086565A">
            <w:pPr>
              <w:rPr>
                <w:sz w:val="24"/>
                <w:szCs w:val="24"/>
              </w:rPr>
            </w:pPr>
            <w:r w:rsidRPr="3ECA469A">
              <w:rPr>
                <w:sz w:val="24"/>
                <w:szCs w:val="24"/>
              </w:rPr>
              <w:t>October 1</w:t>
            </w:r>
            <w:r w:rsidRPr="3ECA469A">
              <w:rPr>
                <w:sz w:val="24"/>
                <w:szCs w:val="24"/>
                <w:vertAlign w:val="superscript"/>
              </w:rPr>
              <w:t>st</w:t>
            </w:r>
            <w:r w:rsidRPr="3ECA469A">
              <w:rPr>
                <w:sz w:val="24"/>
                <w:szCs w:val="24"/>
              </w:rPr>
              <w:t xml:space="preserve"> 2020</w:t>
            </w:r>
          </w:p>
        </w:tc>
      </w:tr>
      <w:tr w:rsidR="008500AA" w:rsidRPr="00AA69EC" w14:paraId="5433FC4C" w14:textId="77777777" w:rsidTr="54EC02DA">
        <w:trPr>
          <w:trHeight w:val="388"/>
        </w:trPr>
        <w:tc>
          <w:tcPr>
            <w:tcW w:w="5955" w:type="dxa"/>
            <w:shd w:val="clear" w:color="auto" w:fill="F2F2F2" w:themeFill="background1" w:themeFillShade="F2"/>
            <w:vAlign w:val="center"/>
          </w:tcPr>
          <w:p w14:paraId="666B2494" w14:textId="77777777"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3F9055ED" w14:textId="18A19CE0" w:rsidR="008500AA" w:rsidRPr="00AA69EC" w:rsidRDefault="00710468" w:rsidP="0086565A">
            <w:pPr>
              <w:rPr>
                <w:sz w:val="24"/>
                <w:szCs w:val="24"/>
              </w:rPr>
            </w:pPr>
            <w:r w:rsidRPr="27BDEF84">
              <w:rPr>
                <w:sz w:val="24"/>
                <w:szCs w:val="24"/>
              </w:rPr>
              <w:t>Friday 30</w:t>
            </w:r>
            <w:r w:rsidRPr="27BDEF84">
              <w:rPr>
                <w:sz w:val="24"/>
                <w:szCs w:val="24"/>
                <w:vertAlign w:val="superscript"/>
              </w:rPr>
              <w:t>th</w:t>
            </w:r>
            <w:r w:rsidRPr="27BDEF84">
              <w:rPr>
                <w:sz w:val="24"/>
                <w:szCs w:val="24"/>
              </w:rPr>
              <w:t xml:space="preserve"> October</w:t>
            </w:r>
            <w:r w:rsidR="6F35FCFB" w:rsidRPr="27BDEF84">
              <w:rPr>
                <w:sz w:val="24"/>
                <w:szCs w:val="24"/>
              </w:rPr>
              <w:t xml:space="preserve"> 2020</w:t>
            </w:r>
          </w:p>
        </w:tc>
      </w:tr>
    </w:tbl>
    <w:bookmarkEnd w:id="1"/>
    <w:p w14:paraId="5DAB6C7B" w14:textId="77777777"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0FB07F6B" w14:textId="77777777" w:rsidTr="001024EA">
        <w:trPr>
          <w:trHeight w:val="357"/>
        </w:trPr>
        <w:tc>
          <w:tcPr>
            <w:tcW w:w="5936" w:type="dxa"/>
            <w:shd w:val="clear" w:color="auto" w:fill="D9D9D9" w:themeFill="background1" w:themeFillShade="D9"/>
            <w:vAlign w:val="center"/>
          </w:tcPr>
          <w:p w14:paraId="634B9029" w14:textId="77777777" w:rsidR="00D12C44" w:rsidRDefault="00D12C44" w:rsidP="00556358">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should be sent to:</w:t>
            </w:r>
          </w:p>
        </w:tc>
        <w:tc>
          <w:tcPr>
            <w:tcW w:w="3670" w:type="dxa"/>
            <w:shd w:val="clear" w:color="auto" w:fill="D9D9D9" w:themeFill="background1" w:themeFillShade="D9"/>
            <w:vAlign w:val="center"/>
          </w:tcPr>
          <w:p w14:paraId="61AAA470"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38DE0CFD" w14:textId="77777777" w:rsidTr="001156F6">
        <w:trPr>
          <w:trHeight w:val="1882"/>
        </w:trPr>
        <w:tc>
          <w:tcPr>
            <w:tcW w:w="5936" w:type="dxa"/>
            <w:shd w:val="clear" w:color="auto" w:fill="auto"/>
            <w:vAlign w:val="center"/>
          </w:tcPr>
          <w:p w14:paraId="44D7331B" w14:textId="77777777" w:rsidR="00C81E7D" w:rsidRDefault="00556358" w:rsidP="008B4A56">
            <w:pPr>
              <w:contextualSpacing/>
              <w:rPr>
                <w:bCs/>
                <w:sz w:val="24"/>
                <w:szCs w:val="24"/>
              </w:rPr>
            </w:pPr>
            <w:r>
              <w:rPr>
                <w:bCs/>
                <w:sz w:val="24"/>
                <w:szCs w:val="24"/>
              </w:rPr>
              <w:t>St Farnan’s PPS</w:t>
            </w:r>
          </w:p>
          <w:p w14:paraId="09877057" w14:textId="77777777" w:rsidR="00556358" w:rsidRDefault="00556358" w:rsidP="008B4A56">
            <w:pPr>
              <w:contextualSpacing/>
              <w:rPr>
                <w:bCs/>
                <w:sz w:val="24"/>
                <w:szCs w:val="24"/>
              </w:rPr>
            </w:pPr>
            <w:r>
              <w:rPr>
                <w:bCs/>
                <w:sz w:val="24"/>
                <w:szCs w:val="24"/>
              </w:rPr>
              <w:t>Prosperous</w:t>
            </w:r>
          </w:p>
          <w:p w14:paraId="6271FBB0" w14:textId="77777777" w:rsidR="00556358" w:rsidRPr="008B4A56" w:rsidRDefault="00556358" w:rsidP="008B4A56">
            <w:pPr>
              <w:contextualSpacing/>
              <w:rPr>
                <w:bCs/>
                <w:sz w:val="24"/>
                <w:szCs w:val="24"/>
              </w:rPr>
            </w:pPr>
            <w:r>
              <w:rPr>
                <w:bCs/>
                <w:sz w:val="24"/>
                <w:szCs w:val="24"/>
              </w:rPr>
              <w:t>Co Kildare</w:t>
            </w:r>
          </w:p>
        </w:tc>
        <w:tc>
          <w:tcPr>
            <w:tcW w:w="3670" w:type="dxa"/>
            <w:shd w:val="clear" w:color="auto" w:fill="auto"/>
            <w:vAlign w:val="center"/>
          </w:tcPr>
          <w:p w14:paraId="7D6FE46F" w14:textId="77777777" w:rsidR="004F729D" w:rsidRPr="00615881" w:rsidRDefault="004F729D" w:rsidP="004F729D">
            <w:pPr>
              <w:rPr>
                <w:bCs/>
                <w:sz w:val="24"/>
                <w:szCs w:val="24"/>
              </w:rPr>
            </w:pPr>
            <w:r w:rsidRPr="00615881">
              <w:rPr>
                <w:bCs/>
                <w:sz w:val="24"/>
                <w:szCs w:val="24"/>
              </w:rPr>
              <w:t>Date received: ____/____/________</w:t>
            </w:r>
          </w:p>
          <w:p w14:paraId="29D69794" w14:textId="77777777" w:rsidR="004F729D" w:rsidRPr="00615881" w:rsidRDefault="004F729D" w:rsidP="004F729D">
            <w:pPr>
              <w:rPr>
                <w:bCs/>
                <w:sz w:val="24"/>
                <w:szCs w:val="24"/>
              </w:rPr>
            </w:pPr>
            <w:r w:rsidRPr="00615881">
              <w:rPr>
                <w:bCs/>
                <w:sz w:val="24"/>
                <w:szCs w:val="24"/>
              </w:rPr>
              <w:t>School Stamp:</w:t>
            </w:r>
          </w:p>
          <w:p w14:paraId="02EB378F" w14:textId="77777777" w:rsidR="004F729D" w:rsidRDefault="004F729D" w:rsidP="00C1069E">
            <w:pPr>
              <w:spacing w:before="40" w:after="40"/>
              <w:rPr>
                <w:sz w:val="24"/>
                <w:szCs w:val="24"/>
              </w:rPr>
            </w:pPr>
          </w:p>
          <w:p w14:paraId="6A05A809" w14:textId="77777777" w:rsidR="004F729D" w:rsidRDefault="004F729D" w:rsidP="00C1069E">
            <w:pPr>
              <w:spacing w:before="40" w:after="40"/>
              <w:rPr>
                <w:sz w:val="24"/>
                <w:szCs w:val="24"/>
              </w:rPr>
            </w:pPr>
          </w:p>
          <w:p w14:paraId="5A39BBE3" w14:textId="77777777" w:rsidR="004F729D" w:rsidRDefault="004F729D" w:rsidP="00C1069E">
            <w:pPr>
              <w:spacing w:before="40" w:after="40"/>
              <w:rPr>
                <w:sz w:val="24"/>
                <w:szCs w:val="24"/>
              </w:rPr>
            </w:pPr>
          </w:p>
          <w:p w14:paraId="41C8F396" w14:textId="77777777" w:rsidR="004F729D" w:rsidRPr="00A75FA0" w:rsidRDefault="004F729D" w:rsidP="00686802">
            <w:pPr>
              <w:contextualSpacing/>
              <w:rPr>
                <w:b/>
                <w:bCs/>
                <w:sz w:val="24"/>
                <w:szCs w:val="24"/>
              </w:rPr>
            </w:pPr>
          </w:p>
        </w:tc>
      </w:tr>
    </w:tbl>
    <w:p w14:paraId="72A3D3EC" w14:textId="77777777" w:rsidR="002C369A" w:rsidRPr="00A55141" w:rsidRDefault="002C369A" w:rsidP="00A55141">
      <w:pPr>
        <w:spacing w:before="60" w:after="0" w:line="240" w:lineRule="auto"/>
        <w:jc w:val="both"/>
        <w:rPr>
          <w:b/>
          <w:sz w:val="24"/>
          <w:szCs w:val="24"/>
        </w:rPr>
      </w:pPr>
    </w:p>
    <w:p w14:paraId="0D0B940D" w14:textId="77777777" w:rsidR="00D77AA8" w:rsidRDefault="00D77AA8"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3C1B38CE"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2D5D37F9" w14:textId="77777777"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5B8307F1"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07EABF95" w14:textId="77777777"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24A021CB"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307392F1" w14:textId="77777777"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737FFEA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6C5D6BB" w14:textId="77777777" w:rsidR="004B21BE" w:rsidRPr="00AA69EC" w:rsidRDefault="004B21BE" w:rsidP="006A107B">
            <w:pPr>
              <w:rPr>
                <w:sz w:val="24"/>
                <w:szCs w:val="24"/>
              </w:rPr>
            </w:pPr>
            <w:bookmarkStart w:id="2" w:name="_Hlk521688320"/>
            <w:r w:rsidRPr="00AA69EC">
              <w:rPr>
                <w:sz w:val="24"/>
                <w:szCs w:val="24"/>
              </w:rPr>
              <w:t>First Name:</w:t>
            </w:r>
          </w:p>
        </w:tc>
        <w:tc>
          <w:tcPr>
            <w:tcW w:w="7342" w:type="dxa"/>
            <w:gridSpan w:val="16"/>
          </w:tcPr>
          <w:p w14:paraId="0E27B00A"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60061E4C"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2FC439A8"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6F8F1C2" w14:textId="77777777"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44EAFD9C"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B94D5A5"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52EC665E"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06FA5207" w14:textId="77777777" w:rsidR="00363DD0" w:rsidRPr="00AA69EC" w:rsidRDefault="00363DD0" w:rsidP="006A107B">
            <w:pPr>
              <w:rPr>
                <w:sz w:val="24"/>
                <w:szCs w:val="24"/>
              </w:rPr>
            </w:pPr>
            <w:r w:rsidRPr="00AA69EC">
              <w:rPr>
                <w:sz w:val="24"/>
                <w:szCs w:val="24"/>
              </w:rPr>
              <w:t>Surname:</w:t>
            </w:r>
          </w:p>
        </w:tc>
        <w:tc>
          <w:tcPr>
            <w:tcW w:w="7342" w:type="dxa"/>
            <w:gridSpan w:val="16"/>
          </w:tcPr>
          <w:p w14:paraId="3DEEC66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656B9AB"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7F620A99"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4FA71E" w14:textId="77777777"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16"/>
            <w:shd w:val="clear" w:color="auto" w:fill="auto"/>
          </w:tcPr>
          <w:p w14:paraId="45FB0818"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49F31C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312826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486C05"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101652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B99056E"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299C43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4DDBEF0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461D779" w14:textId="77777777" w:rsidR="000573C4" w:rsidRPr="00AA69EC" w:rsidRDefault="000573C4" w:rsidP="006A107B">
            <w:pPr>
              <w:rPr>
                <w:sz w:val="24"/>
                <w:szCs w:val="24"/>
              </w:rPr>
            </w:pPr>
          </w:p>
        </w:tc>
        <w:tc>
          <w:tcPr>
            <w:tcW w:w="7342" w:type="dxa"/>
            <w:gridSpan w:val="16"/>
          </w:tcPr>
          <w:p w14:paraId="3CF2D8B6"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0FB78278"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FC39945" w14:textId="77777777" w:rsidR="000573C4" w:rsidRPr="00AA69EC" w:rsidRDefault="000573C4" w:rsidP="006A107B">
            <w:pPr>
              <w:rPr>
                <w:sz w:val="24"/>
                <w:szCs w:val="24"/>
              </w:rPr>
            </w:pPr>
          </w:p>
        </w:tc>
        <w:tc>
          <w:tcPr>
            <w:tcW w:w="7342" w:type="dxa"/>
            <w:gridSpan w:val="16"/>
          </w:tcPr>
          <w:p w14:paraId="0562CB0E"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34CE0A41"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2EBF3C5" w14:textId="77777777" w:rsidR="000573C4" w:rsidRPr="00AA69EC" w:rsidRDefault="000573C4" w:rsidP="006A107B">
            <w:pPr>
              <w:rPr>
                <w:sz w:val="24"/>
                <w:szCs w:val="24"/>
              </w:rPr>
            </w:pPr>
          </w:p>
        </w:tc>
        <w:tc>
          <w:tcPr>
            <w:tcW w:w="7342" w:type="dxa"/>
            <w:gridSpan w:val="16"/>
          </w:tcPr>
          <w:p w14:paraId="6D98A12B"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48A4B02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625395D" w14:textId="77777777" w:rsidR="003C20E5" w:rsidRPr="00AA69EC" w:rsidRDefault="003C20E5" w:rsidP="006A107B">
            <w:pPr>
              <w:rPr>
                <w:sz w:val="24"/>
                <w:szCs w:val="24"/>
              </w:rPr>
            </w:pPr>
            <w:r w:rsidRPr="00AA69EC">
              <w:rPr>
                <w:sz w:val="24"/>
                <w:szCs w:val="24"/>
              </w:rPr>
              <w:t>Eircode:</w:t>
            </w:r>
          </w:p>
        </w:tc>
        <w:tc>
          <w:tcPr>
            <w:tcW w:w="7342" w:type="dxa"/>
            <w:gridSpan w:val="16"/>
            <w:shd w:val="clear" w:color="auto" w:fill="F2F2F2" w:themeFill="background1" w:themeFillShade="F2"/>
          </w:tcPr>
          <w:p w14:paraId="2946DB82"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4645A64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EBF69F4" w14:textId="77777777" w:rsidR="00934BB0" w:rsidRPr="00AA69EC" w:rsidRDefault="00934BB0" w:rsidP="00D04F58">
            <w:pPr>
              <w:rPr>
                <w:sz w:val="24"/>
                <w:szCs w:val="24"/>
              </w:rPr>
            </w:pPr>
            <w:r w:rsidRPr="00AA69EC">
              <w:rPr>
                <w:sz w:val="24"/>
                <w:szCs w:val="24"/>
              </w:rPr>
              <w:lastRenderedPageBreak/>
              <w:t>PPSN:</w:t>
            </w:r>
          </w:p>
        </w:tc>
        <w:tc>
          <w:tcPr>
            <w:tcW w:w="683" w:type="dxa"/>
            <w:shd w:val="clear" w:color="auto" w:fill="auto"/>
          </w:tcPr>
          <w:p w14:paraId="5997CC1D"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110FFD37"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B699379"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3FE9F23F"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72F646"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8CE6F91"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1CDCEAD"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BB9E253"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23DE523C"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4508E5CA"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B443FEA" w14:textId="77777777" w:rsidR="003B1B53" w:rsidRPr="00AA69EC" w:rsidRDefault="003B1B53" w:rsidP="005F713C">
            <w:pPr>
              <w:rPr>
                <w:sz w:val="24"/>
                <w:szCs w:val="24"/>
              </w:rPr>
            </w:pPr>
            <w:r w:rsidRPr="00AA69EC">
              <w:rPr>
                <w:sz w:val="24"/>
                <w:szCs w:val="24"/>
              </w:rPr>
              <w:t>Date of Birth:</w:t>
            </w:r>
          </w:p>
        </w:tc>
        <w:tc>
          <w:tcPr>
            <w:tcW w:w="1723" w:type="dxa"/>
            <w:gridSpan w:val="4"/>
            <w:shd w:val="clear" w:color="auto" w:fill="F2F2F2" w:themeFill="background1" w:themeFillShade="F2"/>
          </w:tcPr>
          <w:p w14:paraId="1B87BD06"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401F8812"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3C72651D"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52E56223"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07547A01" w14:textId="77777777" w:rsidR="005B048C" w:rsidRPr="00AA69EC" w:rsidRDefault="005B048C" w:rsidP="005F713C">
            <w:pPr>
              <w:rPr>
                <w:sz w:val="24"/>
                <w:szCs w:val="24"/>
              </w:rPr>
            </w:pPr>
          </w:p>
        </w:tc>
        <w:tc>
          <w:tcPr>
            <w:tcW w:w="861" w:type="dxa"/>
            <w:gridSpan w:val="2"/>
          </w:tcPr>
          <w:p w14:paraId="5043CB0F"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07459315" w14:textId="77777777" w:rsidR="005B048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537F28F" w14:textId="77777777" w:rsidR="00923578"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DFB9E20" w14:textId="77777777" w:rsidR="00923578" w:rsidRPr="00AA69EC"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0DF9E56"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44E871BC"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144A5D23"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38610EB"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637805D2"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63F29E8"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tbl>
      <w:tblPr>
        <w:tblStyle w:val="PlainTable1"/>
        <w:tblpPr w:leftFromText="180" w:rightFromText="180" w:vertAnchor="text" w:horzAnchor="margin" w:tblpY="313"/>
        <w:tblOverlap w:val="never"/>
        <w:tblW w:w="5002"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311"/>
        <w:gridCol w:w="3868"/>
        <w:gridCol w:w="3679"/>
      </w:tblGrid>
      <w:tr w:rsidR="006970B4" w:rsidRPr="00AA69EC" w14:paraId="5E4BCC4E" w14:textId="77777777" w:rsidTr="00752315">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bottom w:val="single" w:sz="18" w:space="0" w:color="auto"/>
            </w:tcBorders>
            <w:shd w:val="clear" w:color="auto" w:fill="A6A6A6" w:themeFill="background1" w:themeFillShade="A6"/>
            <w:vAlign w:val="center"/>
          </w:tcPr>
          <w:p w14:paraId="5887F50C" w14:textId="77777777" w:rsidR="006970B4" w:rsidRPr="00AA69EC" w:rsidRDefault="006970B4" w:rsidP="006970B4">
            <w:pPr>
              <w:shd w:val="clear" w:color="auto" w:fill="A6A6A6" w:themeFill="background1" w:themeFillShade="A6"/>
              <w:jc w:val="center"/>
              <w:rPr>
                <w:b w:val="0"/>
                <w:bCs w:val="0"/>
                <w:sz w:val="24"/>
                <w:szCs w:val="24"/>
              </w:rPr>
            </w:pPr>
            <w:r w:rsidRPr="00AA69EC">
              <w:rPr>
                <w:sz w:val="24"/>
                <w:szCs w:val="24"/>
              </w:rPr>
              <w:t>SECTION 2 – DETAILS OF PARENT/GUARDIAN</w:t>
            </w:r>
          </w:p>
        </w:tc>
      </w:tr>
      <w:tr w:rsidR="006970B4" w:rsidRPr="007269C3" w14:paraId="5EB7B799" w14:textId="77777777" w:rsidTr="00752315">
        <w:trPr>
          <w:cnfStyle w:val="000000100000" w:firstRow="0" w:lastRow="0" w:firstColumn="0" w:lastColumn="0" w:oddVBand="0" w:evenVBand="0" w:oddHBand="1" w:evenHBand="0" w:firstRowFirstColumn="0" w:firstRowLastColumn="0" w:lastRowFirstColumn="0" w:lastRowLastColumn="0"/>
          <w:trHeight w:hRule="exact" w:val="4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vAlign w:val="center"/>
          </w:tcPr>
          <w:p w14:paraId="3B7B4B86" w14:textId="77777777" w:rsidR="006970B4" w:rsidRPr="007269C3" w:rsidRDefault="006970B4" w:rsidP="006970B4">
            <w:pPr>
              <w:rPr>
                <w:sz w:val="24"/>
                <w:szCs w:val="24"/>
              </w:rPr>
            </w:pPr>
          </w:p>
        </w:tc>
        <w:tc>
          <w:tcPr>
            <w:tcW w:w="1962" w:type="pct"/>
            <w:tcBorders>
              <w:top w:val="single" w:sz="12" w:space="0" w:color="auto"/>
              <w:left w:val="single" w:sz="12" w:space="0" w:color="auto"/>
              <w:bottom w:val="single" w:sz="12" w:space="0" w:color="auto"/>
              <w:right w:val="single" w:sz="12" w:space="0" w:color="auto"/>
            </w:tcBorders>
            <w:vAlign w:val="center"/>
          </w:tcPr>
          <w:p w14:paraId="23D95AF5"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66" w:type="pct"/>
            <w:tcBorders>
              <w:top w:val="single" w:sz="12" w:space="0" w:color="auto"/>
              <w:left w:val="single" w:sz="12" w:space="0" w:color="auto"/>
              <w:bottom w:val="single" w:sz="12" w:space="0" w:color="auto"/>
            </w:tcBorders>
            <w:vAlign w:val="center"/>
          </w:tcPr>
          <w:p w14:paraId="2EB334EF"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6970B4" w:rsidRPr="007269C3" w14:paraId="4ED7491A" w14:textId="77777777" w:rsidTr="00752315">
        <w:trPr>
          <w:trHeight w:hRule="exact" w:val="627"/>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7C501609" w14:textId="77777777" w:rsidR="006970B4" w:rsidRPr="007269C3" w:rsidRDefault="006970B4" w:rsidP="006970B4">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sidR="00D83242">
              <w:rPr>
                <w:sz w:val="24"/>
                <w:szCs w:val="24"/>
              </w:rPr>
              <w:t>.</w:t>
            </w:r>
            <w:r w:rsidRPr="007269C3">
              <w:rPr>
                <w:sz w:val="24"/>
                <w:szCs w:val="24"/>
              </w:rPr>
              <w: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3A0FF5F2"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866" w:type="pct"/>
            <w:tcBorders>
              <w:top w:val="single" w:sz="12" w:space="0" w:color="auto"/>
              <w:left w:val="single" w:sz="12" w:space="0" w:color="auto"/>
              <w:bottom w:val="single" w:sz="12" w:space="0" w:color="auto"/>
            </w:tcBorders>
            <w:shd w:val="clear" w:color="auto" w:fill="auto"/>
            <w:vAlign w:val="center"/>
          </w:tcPr>
          <w:p w14:paraId="5630AD66"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Cs/>
                <w:sz w:val="24"/>
                <w:szCs w:val="24"/>
              </w:rPr>
            </w:pPr>
          </w:p>
        </w:tc>
      </w:tr>
      <w:tr w:rsidR="006970B4" w:rsidRPr="007269C3" w14:paraId="3FBC0877" w14:textId="77777777" w:rsidTr="00752315">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vAlign w:val="center"/>
          </w:tcPr>
          <w:p w14:paraId="06AE362E" w14:textId="77777777" w:rsidR="006970B4" w:rsidRPr="007269C3" w:rsidRDefault="006970B4" w:rsidP="006970B4">
            <w:pPr>
              <w:rPr>
                <w:sz w:val="24"/>
                <w:szCs w:val="24"/>
              </w:rPr>
            </w:pPr>
            <w:r w:rsidRPr="007269C3">
              <w:rPr>
                <w:sz w:val="24"/>
                <w:szCs w:val="24"/>
              </w:rPr>
              <w:t>First Name:</w:t>
            </w:r>
          </w:p>
        </w:tc>
        <w:tc>
          <w:tcPr>
            <w:tcW w:w="1962" w:type="pct"/>
            <w:tcBorders>
              <w:top w:val="single" w:sz="12" w:space="0" w:color="auto"/>
              <w:left w:val="single" w:sz="12" w:space="0" w:color="auto"/>
              <w:bottom w:val="single" w:sz="12" w:space="0" w:color="auto"/>
              <w:right w:val="single" w:sz="12" w:space="0" w:color="auto"/>
            </w:tcBorders>
            <w:vAlign w:val="center"/>
          </w:tcPr>
          <w:p w14:paraId="61829076" w14:textId="77777777" w:rsidR="006970B4" w:rsidRPr="007269C3" w:rsidRDefault="006970B4" w:rsidP="006970B4">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2BA226A1" w14:textId="77777777" w:rsidR="006970B4" w:rsidRPr="007269C3" w:rsidRDefault="006970B4" w:rsidP="006970B4">
            <w:pPr>
              <w:cnfStyle w:val="000000100000" w:firstRow="0" w:lastRow="0" w:firstColumn="0" w:lastColumn="0" w:oddVBand="0" w:evenVBand="0" w:oddHBand="1" w:evenHBand="0" w:firstRowFirstColumn="0" w:firstRowLastColumn="0" w:lastRowFirstColumn="0" w:lastRowLastColumn="0"/>
              <w:rPr>
                <w:bCs/>
                <w:sz w:val="24"/>
                <w:szCs w:val="24"/>
              </w:rPr>
            </w:pPr>
          </w:p>
        </w:tc>
      </w:tr>
      <w:tr w:rsidR="00923578" w:rsidRPr="007269C3" w14:paraId="385E5CC6" w14:textId="77777777" w:rsidTr="00752315">
        <w:trPr>
          <w:trHeight w:hRule="exact" w:val="533"/>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bottom w:val="single" w:sz="12" w:space="0" w:color="auto"/>
              <w:right w:val="single" w:sz="12" w:space="0" w:color="auto"/>
            </w:tcBorders>
            <w:shd w:val="clear" w:color="auto" w:fill="auto"/>
            <w:vAlign w:val="center"/>
          </w:tcPr>
          <w:p w14:paraId="2702B4C6" w14:textId="77777777" w:rsidR="00923578" w:rsidRPr="00956A74" w:rsidRDefault="00923578" w:rsidP="00EE3921">
            <w:pPr>
              <w:rPr>
                <w:b w:val="0"/>
                <w:bCs w:val="0"/>
                <w:sz w:val="24"/>
                <w:szCs w:val="24"/>
              </w:rPr>
            </w:pPr>
            <w:r w:rsidRPr="007269C3">
              <w:rPr>
                <w:sz w:val="24"/>
                <w:szCs w:val="24"/>
              </w:rPr>
              <w:t>Address:</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7AD93B2"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p w14:paraId="0DE4B5B7"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6204FF1"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2DBF0D7D" w14:textId="77777777" w:rsidTr="00752315">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6B62F1B3"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vAlign w:val="center"/>
          </w:tcPr>
          <w:p w14:paraId="02F2C34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680A4E5D"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19219836" w14:textId="77777777" w:rsidTr="00752315">
        <w:trPr>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296FEF7D"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194DBDC"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769D0D3C"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54CD245A"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1231BE67"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vAlign w:val="center"/>
          </w:tcPr>
          <w:p w14:paraId="36FEB5B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30D7AA69"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7196D064" w14:textId="77777777" w:rsidTr="00752315">
        <w:trPr>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34FF1C98"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6D072C0D"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48A21919"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EE3921" w:rsidRPr="007269C3" w14:paraId="2727DBCD" w14:textId="77777777" w:rsidTr="006A6BD9">
        <w:trPr>
          <w:cnfStyle w:val="000000100000" w:firstRow="0" w:lastRow="0" w:firstColumn="0" w:lastColumn="0" w:oddVBand="0" w:evenVBand="0" w:oddHBand="1" w:evenHBand="0" w:firstRowFirstColumn="0" w:firstRowLastColumn="0" w:lastRowFirstColumn="0" w:lastRowLastColumn="0"/>
          <w:trHeight w:hRule="exact" w:val="54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vAlign w:val="center"/>
          </w:tcPr>
          <w:p w14:paraId="368F0DB9" w14:textId="77777777" w:rsidR="00EE3921" w:rsidRPr="007269C3" w:rsidRDefault="00EE3921" w:rsidP="00EE3921">
            <w:pPr>
              <w:rPr>
                <w:sz w:val="24"/>
                <w:szCs w:val="24"/>
              </w:rPr>
            </w:pPr>
            <w:r w:rsidRPr="007269C3">
              <w:rPr>
                <w:sz w:val="24"/>
                <w:szCs w:val="24"/>
              </w:rPr>
              <w:t>Eircode:</w:t>
            </w:r>
          </w:p>
        </w:tc>
        <w:tc>
          <w:tcPr>
            <w:tcW w:w="1962" w:type="pct"/>
            <w:tcBorders>
              <w:top w:val="single" w:sz="12" w:space="0" w:color="auto"/>
              <w:left w:val="single" w:sz="12" w:space="0" w:color="auto"/>
              <w:bottom w:val="single" w:sz="12" w:space="0" w:color="auto"/>
              <w:right w:val="single" w:sz="12" w:space="0" w:color="auto"/>
            </w:tcBorders>
            <w:vAlign w:val="center"/>
          </w:tcPr>
          <w:p w14:paraId="6BD18F9B" w14:textId="77777777" w:rsidR="00EE3921" w:rsidRPr="007269C3" w:rsidRDefault="00EE3921"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238601FE" w14:textId="77777777" w:rsidR="00EE3921" w:rsidRPr="007269C3" w:rsidRDefault="00EE3921"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C12D02" w:rsidRPr="007269C3" w14:paraId="0D4D91D6" w14:textId="77777777" w:rsidTr="004C3233">
        <w:trPr>
          <w:trHeight w:hRule="exact" w:val="56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4B13E30" w14:textId="77777777" w:rsidR="00C12D02" w:rsidRPr="007269C3" w:rsidRDefault="00C12D02" w:rsidP="00C12D02">
            <w:pPr>
              <w:rPr>
                <w:sz w:val="24"/>
                <w:szCs w:val="24"/>
              </w:rPr>
            </w:pPr>
            <w:r w:rsidRPr="007269C3">
              <w:rPr>
                <w:sz w:val="24"/>
                <w:szCs w:val="24"/>
              </w:rPr>
              <w:t>Telephone no.</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0F3CABC7"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5B08B5D1"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25062B81" w14:textId="77777777" w:rsidTr="006A6BD9">
        <w:trPr>
          <w:cnfStyle w:val="000000100000" w:firstRow="0" w:lastRow="0" w:firstColumn="0" w:lastColumn="0" w:oddVBand="0" w:evenVBand="0" w:oddHBand="1"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vAlign w:val="center"/>
          </w:tcPr>
          <w:p w14:paraId="2763027F" w14:textId="77777777" w:rsidR="00C12D02" w:rsidRPr="007269C3" w:rsidRDefault="00C12D02" w:rsidP="00C12D02">
            <w:pPr>
              <w:rPr>
                <w:sz w:val="24"/>
                <w:szCs w:val="24"/>
              </w:rPr>
            </w:pPr>
            <w:r w:rsidRPr="007269C3">
              <w:rPr>
                <w:sz w:val="24"/>
                <w:szCs w:val="24"/>
              </w:rPr>
              <w:t>Email address:</w:t>
            </w:r>
          </w:p>
        </w:tc>
        <w:tc>
          <w:tcPr>
            <w:tcW w:w="1962" w:type="pct"/>
            <w:tcBorders>
              <w:top w:val="single" w:sz="12" w:space="0" w:color="auto"/>
              <w:left w:val="single" w:sz="12" w:space="0" w:color="auto"/>
              <w:bottom w:val="single" w:sz="12" w:space="0" w:color="auto"/>
              <w:right w:val="single" w:sz="12" w:space="0" w:color="auto"/>
            </w:tcBorders>
            <w:vAlign w:val="center"/>
          </w:tcPr>
          <w:p w14:paraId="16DEB4AB"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0AD9C6F4"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r w:rsidR="00C12D02" w:rsidRPr="007269C3" w14:paraId="5430881B" w14:textId="77777777" w:rsidTr="004C3233">
        <w:trPr>
          <w:trHeight w:hRule="exact" w:val="818"/>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0A341BF2" w14:textId="77777777" w:rsidR="00C12D02" w:rsidRPr="007269C3" w:rsidRDefault="00C12D02" w:rsidP="00C12D02">
            <w:pPr>
              <w:rPr>
                <w:sz w:val="24"/>
                <w:szCs w:val="24"/>
              </w:rPr>
            </w:pPr>
            <w:r w:rsidRPr="007269C3">
              <w:rPr>
                <w:sz w:val="24"/>
                <w:szCs w:val="24"/>
              </w:rPr>
              <w:t xml:space="preserve">Relationship to </w:t>
            </w:r>
            <w:r>
              <w:rPr>
                <w:sz w:val="24"/>
                <w:szCs w:val="24"/>
              </w:rPr>
              <w:t>student: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4B1F511A"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5F9C3DC"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r>
    </w:tbl>
    <w:tbl>
      <w:tblPr>
        <w:tblpPr w:leftFromText="180" w:rightFromText="180" w:vertAnchor="page" w:horzAnchor="margin" w:tblpY="10591"/>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AF2C46" w:rsidRPr="00AA69EC" w14:paraId="50BB01F0" w14:textId="77777777" w:rsidTr="00AF2C46">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570394E0" w14:textId="77777777" w:rsidR="00AF2C46" w:rsidRPr="0006218F" w:rsidRDefault="00AF2C46" w:rsidP="00AF2C46">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AF2C46" w:rsidRPr="00AA69EC" w14:paraId="68F7CCCF" w14:textId="77777777" w:rsidTr="00AF2C46">
        <w:trPr>
          <w:trHeight w:val="570"/>
        </w:trPr>
        <w:tc>
          <w:tcPr>
            <w:tcW w:w="9758" w:type="dxa"/>
            <w:tcBorders>
              <w:top w:val="single" w:sz="18" w:space="0" w:color="auto"/>
            </w:tcBorders>
            <w:shd w:val="clear" w:color="auto" w:fill="auto"/>
            <w:vAlign w:val="center"/>
          </w:tcPr>
          <w:p w14:paraId="6534E305" w14:textId="77777777" w:rsidR="00AF2C46" w:rsidRPr="002971CD" w:rsidRDefault="00AF2C46" w:rsidP="00AF2C46">
            <w:pPr>
              <w:jc w:val="both"/>
              <w:rPr>
                <w:rFonts w:ascii="Times New Roman" w:eastAsia="Times New Roman" w:hAnsi="Times New Roman" w:cs="Times New Roman"/>
                <w:b/>
                <w:bCs/>
                <w:color w:val="000000" w:themeColor="text1"/>
                <w:sz w:val="24"/>
                <w:szCs w:val="24"/>
                <w:lang w:eastAsia="en-IE"/>
              </w:rPr>
            </w:pPr>
            <w:bookmarkStart w:id="3" w:name="_Hlk526929032"/>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r>
              <w:t>www.stfarnans.ie</w:t>
            </w:r>
          </w:p>
        </w:tc>
      </w:tr>
      <w:bookmarkEnd w:id="3"/>
      <w:tr w:rsidR="00AF2C46" w:rsidRPr="00AA69EC" w14:paraId="1255DEA3" w14:textId="77777777" w:rsidTr="00AF2C46">
        <w:trPr>
          <w:trHeight w:val="1432"/>
        </w:trPr>
        <w:tc>
          <w:tcPr>
            <w:tcW w:w="9758" w:type="dxa"/>
            <w:shd w:val="clear" w:color="auto" w:fill="F2F2F2" w:themeFill="background1" w:themeFillShade="F2"/>
            <w:vAlign w:val="center"/>
          </w:tcPr>
          <w:p w14:paraId="099704D5" w14:textId="77777777" w:rsidR="00AF2C46" w:rsidRPr="00AA69EC" w:rsidRDefault="00AF2C46" w:rsidP="00AF2C46">
            <w:pPr>
              <w:spacing w:after="0" w:line="360" w:lineRule="auto"/>
              <w:jc w:val="both"/>
              <w:rPr>
                <w:rFonts w:eastAsia="Times New Roman" w:cstheme="minorHAnsi"/>
                <w:b/>
                <w:bCs/>
                <w:i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5023141B" w14:textId="77777777" w:rsidR="00EE3921" w:rsidRPr="006A6BD9" w:rsidRDefault="00752315">
      <w:r>
        <w:rPr>
          <w:b/>
          <w:bCs/>
        </w:rPr>
        <w:br w:type="page"/>
      </w:r>
    </w:p>
    <w:p w14:paraId="1F3B1409" w14:textId="77777777" w:rsidR="009327ED" w:rsidRDefault="009327ED" w:rsidP="00D777D6">
      <w:pPr>
        <w:spacing w:line="240" w:lineRule="auto"/>
        <w:rPr>
          <w:rFonts w:ascii="Calibri" w:eastAsia="Calibri" w:hAnsi="Calibri" w:cs="Calibri"/>
          <w:b/>
          <w:color w:val="000000" w:themeColor="text1"/>
          <w:sz w:val="10"/>
          <w:szCs w:val="10"/>
        </w:rPr>
      </w:pPr>
    </w:p>
    <w:p w14:paraId="562C75D1" w14:textId="77777777" w:rsidR="00194FBD" w:rsidRPr="00150E74" w:rsidRDefault="00194FBD"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2F65316F" w14:textId="77777777" w:rsidTr="00A37D86">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12066747" w14:textId="77777777" w:rsidR="00933EA8" w:rsidRPr="00556358" w:rsidRDefault="00CB3E2B" w:rsidP="001166BE">
            <w:pPr>
              <w:spacing w:after="0" w:line="240" w:lineRule="auto"/>
              <w:jc w:val="center"/>
              <w:rPr>
                <w:rFonts w:ascii="Calibri" w:eastAsia="Calibri" w:hAnsi="Calibri" w:cs="Calibri"/>
                <w:b/>
                <w:bCs/>
                <w:color w:val="000000" w:themeColor="text1"/>
                <w:sz w:val="24"/>
                <w:szCs w:val="24"/>
              </w:rPr>
            </w:pPr>
            <w:r w:rsidRPr="00AA69EC">
              <w:rPr>
                <w:rFonts w:ascii="Calibri" w:eastAsia="Calibri" w:hAnsi="Calibri" w:cs="Calibri"/>
                <w:b/>
                <w:bCs/>
                <w:color w:val="000000" w:themeColor="text1"/>
                <w:sz w:val="24"/>
                <w:szCs w:val="24"/>
              </w:rPr>
              <w:t xml:space="preserve">SECTION </w:t>
            </w:r>
            <w:r w:rsidR="00556358">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556358">
              <w:rPr>
                <w:rFonts w:ascii="Calibri" w:eastAsia="Calibri" w:hAnsi="Calibri" w:cs="Calibri"/>
                <w:b/>
                <w:bCs/>
                <w:color w:val="000000" w:themeColor="text1"/>
                <w:sz w:val="24"/>
                <w:szCs w:val="24"/>
              </w:rPr>
              <w:t>SPECIAL CLASS</w:t>
            </w:r>
            <w:r w:rsidR="00412104" w:rsidRPr="00556358">
              <w:rPr>
                <w:rFonts w:ascii="Calibri" w:eastAsia="Calibri" w:hAnsi="Calibri" w:cs="Calibri"/>
                <w:b/>
                <w:bCs/>
                <w:color w:val="000000" w:themeColor="text1"/>
                <w:sz w:val="24"/>
                <w:szCs w:val="24"/>
              </w:rPr>
              <w:t xml:space="preserve"> </w:t>
            </w:r>
          </w:p>
          <w:p w14:paraId="664355AD" w14:textId="77777777" w:rsidR="00CB3E2B" w:rsidRPr="00AA69EC" w:rsidRDefault="00CB3E2B" w:rsidP="001166BE">
            <w:pPr>
              <w:spacing w:after="0" w:line="240" w:lineRule="auto"/>
              <w:jc w:val="center"/>
              <w:rPr>
                <w:rFonts w:ascii="Calibri" w:eastAsia="Calibri" w:hAnsi="Calibri" w:cs="Calibri"/>
                <w:b/>
                <w:bCs/>
                <w:color w:val="000000" w:themeColor="text1"/>
                <w:sz w:val="24"/>
                <w:szCs w:val="24"/>
                <w:highlight w:val="yellow"/>
              </w:rPr>
            </w:pPr>
          </w:p>
        </w:tc>
      </w:tr>
      <w:tr w:rsidR="00CB3E2B" w:rsidRPr="00AA69EC" w14:paraId="241C12F4" w14:textId="77777777" w:rsidTr="001C64D4">
        <w:trPr>
          <w:trHeight w:val="949"/>
        </w:trPr>
        <w:tc>
          <w:tcPr>
            <w:tcW w:w="9758" w:type="dxa"/>
            <w:tcBorders>
              <w:top w:val="single" w:sz="18" w:space="0" w:color="auto"/>
            </w:tcBorders>
            <w:shd w:val="clear" w:color="auto" w:fill="auto"/>
            <w:vAlign w:val="center"/>
          </w:tcPr>
          <w:p w14:paraId="59299A90" w14:textId="77777777" w:rsidR="00CB3E2B" w:rsidRPr="00307E6C" w:rsidRDefault="00CB3E2B" w:rsidP="00746D15">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611F2CFF" w14:textId="77777777" w:rsidTr="00A37D86">
        <w:trPr>
          <w:trHeight w:val="857"/>
        </w:trPr>
        <w:tc>
          <w:tcPr>
            <w:tcW w:w="9758" w:type="dxa"/>
            <w:shd w:val="clear" w:color="auto" w:fill="F2F2F2" w:themeFill="background1" w:themeFillShade="F2"/>
            <w:hideMark/>
          </w:tcPr>
          <w:p w14:paraId="44D37A0D" w14:textId="77777777" w:rsidR="00CB3E2B" w:rsidRPr="00AA69EC" w:rsidRDefault="00CB3E2B" w:rsidP="00746D15">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0F8D27A5" w14:textId="77777777" w:rsidR="00CB3E2B" w:rsidRPr="00AA69EC" w:rsidRDefault="00CB3E2B" w:rsidP="00746D15">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w:t>
            </w:r>
            <w:r w:rsidR="00A55141">
              <w:rPr>
                <w:rFonts w:ascii="Calibri" w:eastAsia="Calibri" w:hAnsi="Calibri" w:cs="Calibri"/>
                <w:bCs/>
                <w:color w:val="000000" w:themeColor="text1"/>
                <w:sz w:val="24"/>
                <w:szCs w:val="24"/>
              </w:rPr>
              <w:t>ASD Unit</w:t>
            </w:r>
            <w:r w:rsidRPr="00AA69EC">
              <w:rPr>
                <w:rFonts w:ascii="Calibri" w:eastAsia="Calibri" w:hAnsi="Calibri" w:cs="Calibri"/>
                <w:bCs/>
                <w:color w:val="000000" w:themeColor="text1"/>
                <w:sz w:val="24"/>
                <w:szCs w:val="24"/>
              </w:rPr>
              <w:t xml:space="preserve">: </w:t>
            </w:r>
            <w:r w:rsidRPr="00AA69EC">
              <w:rPr>
                <w:rFonts w:ascii="Wingdings" w:eastAsia="Wingdings" w:hAnsi="Wingdings" w:cs="Wingdings"/>
                <w:bCs/>
                <w:color w:val="000000" w:themeColor="text1"/>
                <w:sz w:val="24"/>
                <w:szCs w:val="24"/>
              </w:rPr>
              <w:t></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r w:rsidR="00A55141">
              <w:rPr>
                <w:rFonts w:ascii="Calibri" w:eastAsia="Calibri" w:hAnsi="Calibri" w:cs="Calibri"/>
                <w:bCs/>
                <w:color w:val="000000" w:themeColor="text1"/>
                <w:sz w:val="24"/>
                <w:szCs w:val="24"/>
              </w:rPr>
              <w:t>Moderate Learning Unit</w:t>
            </w:r>
            <w:r w:rsidRPr="00AA69EC">
              <w:rPr>
                <w:rFonts w:ascii="Calibri" w:eastAsia="Calibri" w:hAnsi="Calibri" w:cs="Calibri"/>
                <w:bCs/>
                <w:color w:val="000000" w:themeColor="text1"/>
                <w:sz w:val="24"/>
                <w:szCs w:val="24"/>
              </w:rPr>
              <w:t xml:space="preserve"> </w:t>
            </w:r>
            <w:r w:rsidRPr="00AA69EC">
              <w:rPr>
                <w:rFonts w:ascii="Wingdings" w:eastAsia="Wingdings" w:hAnsi="Wingdings" w:cs="Wingdings"/>
                <w:bCs/>
                <w:color w:val="000000" w:themeColor="text1"/>
                <w:sz w:val="24"/>
                <w:szCs w:val="24"/>
              </w:rPr>
              <w:t></w:t>
            </w:r>
          </w:p>
          <w:p w14:paraId="474536CC" w14:textId="77777777" w:rsidR="00CB3E2B" w:rsidRPr="00AA69EC" w:rsidRDefault="00A55141" w:rsidP="00746D15">
            <w:pPr>
              <w:spacing w:line="24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Please tick only one option.</w:t>
            </w:r>
          </w:p>
        </w:tc>
      </w:tr>
      <w:tr w:rsidR="003333E9" w:rsidRPr="00AA69EC" w14:paraId="361C6549" w14:textId="77777777" w:rsidTr="00A55141">
        <w:trPr>
          <w:trHeight w:val="950"/>
        </w:trPr>
        <w:tc>
          <w:tcPr>
            <w:tcW w:w="9758" w:type="dxa"/>
            <w:tcBorders>
              <w:bottom w:val="single" w:sz="18" w:space="0" w:color="auto"/>
            </w:tcBorders>
            <w:shd w:val="clear" w:color="auto" w:fill="auto"/>
          </w:tcPr>
          <w:p w14:paraId="153A67B7" w14:textId="77777777" w:rsidR="007B2E09" w:rsidRDefault="003333E9" w:rsidP="00150E74">
            <w:pPr>
              <w:rPr>
                <w:rFonts w:ascii="Calibri" w:eastAsia="Times New Roman" w:hAnsi="Calibri" w:cs="Calibri"/>
                <w:iCs/>
                <w:color w:val="000000" w:themeColor="text1"/>
                <w:sz w:val="24"/>
                <w:szCs w:val="24"/>
                <w:lang w:eastAsia="en-IE"/>
              </w:rPr>
            </w:pPr>
            <w:r w:rsidRPr="00281B72">
              <w:rPr>
                <w:rFonts w:ascii="Calibri" w:eastAsia="Times New Roman" w:hAnsi="Calibri" w:cs="Calibri"/>
                <w:iCs/>
                <w:color w:val="000000" w:themeColor="text1"/>
                <w:sz w:val="24"/>
                <w:szCs w:val="24"/>
                <w:lang w:eastAsia="en-IE"/>
              </w:rPr>
              <w:t>Where the s</w:t>
            </w:r>
            <w:r w:rsidRPr="00281B72">
              <w:rPr>
                <w:rFonts w:eastAsia="Times New Roman" w:cstheme="minorHAnsi"/>
                <w:color w:val="000000" w:themeColor="text1"/>
                <w:sz w:val="24"/>
                <w:szCs w:val="24"/>
                <w:lang w:eastAsia="en-IE"/>
              </w:rPr>
              <w:t xml:space="preserve">tudent </w:t>
            </w:r>
            <w:r w:rsidRPr="00281B72">
              <w:rPr>
                <w:rFonts w:ascii="Calibri" w:eastAsia="Times New Roman" w:hAnsi="Calibri" w:cs="Calibri"/>
                <w:iCs/>
                <w:color w:val="000000" w:themeColor="text1"/>
                <w:sz w:val="24"/>
                <w:szCs w:val="24"/>
                <w:lang w:eastAsia="en-IE"/>
              </w:rPr>
              <w:t>is seeking a place in the special class, please provide details of the special educational needs of the s</w:t>
            </w:r>
            <w:r w:rsidRPr="00281B72">
              <w:rPr>
                <w:rFonts w:eastAsia="Times New Roman" w:cstheme="minorHAnsi"/>
                <w:color w:val="000000" w:themeColor="text1"/>
                <w:sz w:val="24"/>
                <w:szCs w:val="24"/>
                <w:lang w:eastAsia="en-IE"/>
              </w:rPr>
              <w:t>tudent</w:t>
            </w:r>
            <w:r w:rsidRPr="00281B72">
              <w:rPr>
                <w:rFonts w:ascii="Calibri" w:eastAsia="Times New Roman" w:hAnsi="Calibri" w:cs="Calibri"/>
                <w:iCs/>
                <w:color w:val="000000" w:themeColor="text1"/>
                <w:sz w:val="24"/>
                <w:szCs w:val="24"/>
                <w:lang w:eastAsia="en-IE"/>
              </w:rPr>
              <w:t>.</w:t>
            </w:r>
          </w:p>
          <w:p w14:paraId="1A965116" w14:textId="77777777" w:rsidR="00150E74" w:rsidRPr="00AA69EC" w:rsidRDefault="00150E74" w:rsidP="00150E74">
            <w:pPr>
              <w:rPr>
                <w:rFonts w:ascii="Calibri" w:eastAsia="Calibri" w:hAnsi="Calibri" w:cs="Calibri"/>
                <w:b/>
                <w:bCs/>
                <w:color w:val="000000" w:themeColor="text1"/>
                <w:sz w:val="24"/>
                <w:szCs w:val="24"/>
              </w:rPr>
            </w:pPr>
          </w:p>
        </w:tc>
      </w:tr>
    </w:tbl>
    <w:p w14:paraId="7DF4E37C" w14:textId="77777777" w:rsidR="00150E74" w:rsidRDefault="00150E74" w:rsidP="00D777D6">
      <w:pPr>
        <w:spacing w:line="240" w:lineRule="auto"/>
        <w:rPr>
          <w:rFonts w:ascii="Calibri" w:eastAsia="Calibri" w:hAnsi="Calibri" w:cs="Calibri"/>
          <w:b/>
          <w:color w:val="000000" w:themeColor="text1"/>
          <w:sz w:val="24"/>
          <w:szCs w:val="24"/>
        </w:rPr>
      </w:pPr>
    </w:p>
    <w:tbl>
      <w:tblPr>
        <w:tblStyle w:val="TableGrid"/>
        <w:tblpPr w:leftFromText="180" w:rightFromText="180" w:vertAnchor="text" w:horzAnchor="margin" w:tblpY="-75"/>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AF2C46" w:rsidRPr="00AA69EC" w14:paraId="6E7FF66E" w14:textId="77777777" w:rsidTr="00AF2C46">
        <w:trPr>
          <w:trHeight w:val="1638"/>
        </w:trPr>
        <w:tc>
          <w:tcPr>
            <w:tcW w:w="9766" w:type="dxa"/>
          </w:tcPr>
          <w:p w14:paraId="28F151C2" w14:textId="77777777" w:rsidR="00AF2C46" w:rsidRPr="00CF2A9B" w:rsidRDefault="00AF2C46" w:rsidP="00AF2C46">
            <w:pPr>
              <w:jc w:val="both"/>
              <w:rPr>
                <w:b/>
                <w:sz w:val="24"/>
                <w:szCs w:val="24"/>
                <w:u w:val="single"/>
              </w:rPr>
            </w:pPr>
            <w:r>
              <w:br w:type="page"/>
            </w:r>
            <w:r>
              <w:rPr>
                <w:b/>
                <w:bCs/>
                <w:sz w:val="24"/>
                <w:szCs w:val="24"/>
              </w:rPr>
              <w:br w:type="page"/>
            </w:r>
            <w:r w:rsidRPr="00AA69EC">
              <w:rPr>
                <w:b/>
                <w:sz w:val="24"/>
                <w:szCs w:val="24"/>
                <w:u w:val="single"/>
              </w:rPr>
              <w:t>IMPORTANT INFORMATION:</w:t>
            </w:r>
          </w:p>
          <w:p w14:paraId="44FB30F8" w14:textId="77777777" w:rsidR="00AF2C46" w:rsidRPr="005D60CE" w:rsidRDefault="00AF2C46" w:rsidP="00AF2C46">
            <w:pPr>
              <w:pStyle w:val="ListParagraph"/>
              <w:jc w:val="both"/>
              <w:rPr>
                <w:sz w:val="14"/>
                <w:szCs w:val="14"/>
              </w:rPr>
            </w:pPr>
          </w:p>
          <w:p w14:paraId="7ABB8DCF" w14:textId="77777777" w:rsidR="00AF2C46" w:rsidRPr="00AA69EC" w:rsidRDefault="00AF2C46" w:rsidP="00AF2C46">
            <w:pPr>
              <w:pStyle w:val="ListParagraph"/>
              <w:numPr>
                <w:ilvl w:val="0"/>
                <w:numId w:val="1"/>
              </w:numPr>
              <w:jc w:val="both"/>
              <w:rPr>
                <w:b/>
                <w:sz w:val="24"/>
                <w:szCs w:val="24"/>
              </w:rPr>
            </w:pPr>
            <w:r w:rsidRPr="00AA69EC">
              <w:rPr>
                <w:b/>
                <w:bCs/>
                <w:sz w:val="24"/>
                <w:szCs w:val="24"/>
              </w:rPr>
              <w:t xml:space="preserve">All of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misleading or incomplete, the application may be rendered invalid.</w:t>
            </w:r>
          </w:p>
          <w:p w14:paraId="1DA6542E" w14:textId="77777777" w:rsidR="00AF2C46" w:rsidRPr="005D60CE" w:rsidRDefault="00AF2C46" w:rsidP="00AF2C46">
            <w:pPr>
              <w:pStyle w:val="ListParagraph"/>
              <w:rPr>
                <w:b/>
                <w:sz w:val="14"/>
                <w:szCs w:val="14"/>
              </w:rPr>
            </w:pPr>
          </w:p>
          <w:p w14:paraId="5D05F564" w14:textId="77777777" w:rsidR="00AF2C46" w:rsidRDefault="00AF2C46" w:rsidP="00AF2C46">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p>
          <w:p w14:paraId="3041E394" w14:textId="77777777" w:rsidR="00AF2C46" w:rsidRPr="00C9624B" w:rsidRDefault="00AF2C46" w:rsidP="00AF2C46">
            <w:pPr>
              <w:pStyle w:val="ListParagraph"/>
              <w:rPr>
                <w:b/>
                <w:sz w:val="24"/>
                <w:szCs w:val="24"/>
              </w:rPr>
            </w:pPr>
          </w:p>
          <w:p w14:paraId="1FA7120C" w14:textId="77777777" w:rsidR="00AF2C46" w:rsidRPr="007269C3" w:rsidRDefault="00AF2C46" w:rsidP="00AF2C46">
            <w:pPr>
              <w:pStyle w:val="ListParagraph"/>
              <w:numPr>
                <w:ilvl w:val="0"/>
                <w:numId w:val="1"/>
              </w:numPr>
              <w:jc w:val="both"/>
              <w:rPr>
                <w:b/>
                <w:sz w:val="24"/>
                <w:szCs w:val="24"/>
              </w:rPr>
            </w:pPr>
            <w:r>
              <w:rPr>
                <w:b/>
                <w:sz w:val="24"/>
                <w:szCs w:val="24"/>
              </w:rPr>
              <w:t xml:space="preserve">For information regarding how your data is processed by the school and </w:t>
            </w:r>
            <w:r w:rsidRPr="00A55141">
              <w:rPr>
                <w:b/>
                <w:sz w:val="24"/>
                <w:szCs w:val="24"/>
              </w:rPr>
              <w:t>KWETB,</w:t>
            </w:r>
            <w:r>
              <w:rPr>
                <w:b/>
                <w:sz w:val="24"/>
                <w:szCs w:val="24"/>
              </w:rPr>
              <w:t xml:space="preserve"> please see overleaf;</w:t>
            </w:r>
          </w:p>
          <w:p w14:paraId="722B00AE" w14:textId="77777777" w:rsidR="00AF2C46" w:rsidRPr="002E267D" w:rsidRDefault="00AF2C46" w:rsidP="00AF2C46">
            <w:pPr>
              <w:pStyle w:val="ListParagraph"/>
              <w:rPr>
                <w:b/>
                <w:sz w:val="14"/>
                <w:szCs w:val="14"/>
              </w:rPr>
            </w:pPr>
          </w:p>
          <w:p w14:paraId="362182D0" w14:textId="77777777" w:rsidR="00AF2C46" w:rsidRPr="00AA69EC" w:rsidRDefault="00AF2C46" w:rsidP="00AF2C46">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42C6D796" w14:textId="77777777" w:rsidR="00AF2C46" w:rsidRPr="002E267D" w:rsidRDefault="00AF2C46" w:rsidP="00AF2C46">
            <w:pPr>
              <w:pStyle w:val="ListParagraph"/>
              <w:rPr>
                <w:b/>
                <w:sz w:val="14"/>
                <w:szCs w:val="14"/>
              </w:rPr>
            </w:pPr>
          </w:p>
          <w:p w14:paraId="0FE874ED" w14:textId="77777777" w:rsidR="00AF2C46" w:rsidRPr="00AB266A" w:rsidRDefault="00AF2C46" w:rsidP="00AF2C46">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Pr>
                <w:bCs/>
                <w:i/>
                <w:sz w:val="24"/>
                <w:szCs w:val="24"/>
              </w:rPr>
              <w:t>St Farnan’s PPS</w:t>
            </w:r>
            <w:r w:rsidRPr="00E61E38">
              <w:rPr>
                <w:bCs/>
                <w:i/>
                <w:sz w:val="24"/>
                <w:szCs w:val="24"/>
              </w:rPr>
              <w:t xml:space="preserve">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6E1831B3" w14:textId="77777777" w:rsidR="0061769F" w:rsidRPr="00AF2C46" w:rsidRDefault="0061769F" w:rsidP="00AF2C46"/>
    <w:p w14:paraId="2892FA9D"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2DD58EF7"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54E11D2A"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27385664"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6364F213"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126E5D"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56E6043"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34FA7BC1" w14:textId="77777777"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2DE403A5" w14:textId="77777777"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FE2130" w:rsidRPr="00AA69EC" w14:paraId="02202B5D" w14:textId="77777777" w:rsidTr="00115425">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F440C2B" w14:textId="77777777" w:rsidR="00FE2130" w:rsidRPr="00AA69EC" w:rsidRDefault="00FE2130" w:rsidP="00115425">
            <w:pPr>
              <w:spacing w:before="120" w:after="120"/>
              <w:jc w:val="center"/>
              <w:rPr>
                <w:b/>
                <w:bCs/>
                <w:sz w:val="24"/>
                <w:szCs w:val="24"/>
              </w:rPr>
            </w:pPr>
            <w:bookmarkStart w:id="4" w:name="_Hlk524635192"/>
            <w:r w:rsidRPr="00AA69EC">
              <w:rPr>
                <w:b/>
                <w:bCs/>
                <w:sz w:val="24"/>
                <w:szCs w:val="24"/>
              </w:rPr>
              <w:t>DATA PROTECTION</w:t>
            </w:r>
          </w:p>
        </w:tc>
      </w:tr>
      <w:tr w:rsidR="00FE2130" w:rsidRPr="00AA69EC" w14:paraId="51ECFDA0" w14:textId="77777777" w:rsidTr="00115425">
        <w:tc>
          <w:tcPr>
            <w:tcW w:w="9608" w:type="dxa"/>
          </w:tcPr>
          <w:p w14:paraId="62431CDC" w14:textId="77777777" w:rsidR="00FE2130" w:rsidRDefault="00FE2130" w:rsidP="00115425">
            <w:pPr>
              <w:jc w:val="both"/>
              <w:rPr>
                <w:sz w:val="24"/>
                <w:szCs w:val="24"/>
                <w:highlight w:val="yellow"/>
              </w:rPr>
            </w:pPr>
          </w:p>
          <w:p w14:paraId="56B7E56E" w14:textId="77777777" w:rsidR="00FE2130" w:rsidRPr="00AA69EC" w:rsidRDefault="00FE2130" w:rsidP="00115425">
            <w:pPr>
              <w:jc w:val="both"/>
              <w:rPr>
                <w:sz w:val="24"/>
                <w:szCs w:val="24"/>
              </w:rPr>
            </w:pPr>
            <w:r w:rsidRPr="00080266">
              <w:rPr>
                <w:sz w:val="24"/>
                <w:szCs w:val="24"/>
              </w:rPr>
              <w:t xml:space="preserve">The Board of Management of </w:t>
            </w:r>
            <w:r w:rsidR="00A55141">
              <w:rPr>
                <w:sz w:val="24"/>
                <w:szCs w:val="24"/>
              </w:rPr>
              <w:t>St Farnan’s PPS</w:t>
            </w:r>
            <w:r>
              <w:rPr>
                <w:sz w:val="24"/>
                <w:szCs w:val="24"/>
              </w:rPr>
              <w:t xml:space="preserve"> is</w:t>
            </w:r>
            <w:r w:rsidRPr="009E6D56">
              <w:rPr>
                <w:sz w:val="24"/>
                <w:szCs w:val="24"/>
              </w:rPr>
              <w:t xml:space="preserve"> </w:t>
            </w:r>
            <w:r w:rsidR="00A55141">
              <w:rPr>
                <w:sz w:val="24"/>
                <w:szCs w:val="24"/>
              </w:rPr>
              <w:t>a committee of KW</w:t>
            </w:r>
            <w:r w:rsidRPr="0076158C">
              <w:rPr>
                <w:sz w:val="24"/>
                <w:szCs w:val="24"/>
              </w:rPr>
              <w:t>ETB</w:t>
            </w:r>
            <w:r w:rsidRPr="00556358">
              <w:rPr>
                <w:sz w:val="24"/>
                <w:szCs w:val="24"/>
              </w:rPr>
              <w:t>,</w:t>
            </w:r>
            <w:r w:rsidR="00A55141" w:rsidRPr="00556358">
              <w:rPr>
                <w:sz w:val="24"/>
                <w:szCs w:val="24"/>
              </w:rPr>
              <w:t xml:space="preserve"> Level 5, Aras Chill Dara, Devoy Park, Naas, Co Kildare. </w:t>
            </w:r>
            <w:r w:rsidRPr="00556358">
              <w:rPr>
                <w:sz w:val="24"/>
                <w:szCs w:val="24"/>
              </w:rPr>
              <w:t>which is a data controller under the General</w:t>
            </w:r>
            <w:r w:rsidRPr="00AA69EC">
              <w:rPr>
                <w:sz w:val="24"/>
                <w:szCs w:val="24"/>
              </w:rPr>
              <w:t xml:space="preserve"> Data Protection Regulations and the Data Protection Acts 1988 - 2018. The Data Protection Officer </w:t>
            </w:r>
            <w:r w:rsidR="00AF2C46">
              <w:rPr>
                <w:sz w:val="24"/>
                <w:szCs w:val="24"/>
              </w:rPr>
              <w:t xml:space="preserve">can be contacted at </w:t>
            </w:r>
            <w:hyperlink r:id="rId14" w:history="1">
              <w:r w:rsidR="00AF2C46" w:rsidRPr="00AF2C46">
                <w:rPr>
                  <w:rFonts w:ascii="Georgia" w:hAnsi="Georgia"/>
                  <w:color w:val="038B91"/>
                  <w:sz w:val="21"/>
                  <w:szCs w:val="21"/>
                  <w:u w:val="single"/>
                  <w:bdr w:val="none" w:sz="0" w:space="0" w:color="auto" w:frame="1"/>
                  <w:shd w:val="clear" w:color="auto" w:fill="FFFFFF"/>
                </w:rPr>
                <w:t>dataprotection@kwetb.ie</w:t>
              </w:r>
            </w:hyperlink>
          </w:p>
          <w:p w14:paraId="49E398E2" w14:textId="77777777" w:rsidR="00FE2130" w:rsidRPr="00AA69EC" w:rsidRDefault="00FE2130" w:rsidP="00115425">
            <w:pPr>
              <w:jc w:val="both"/>
              <w:rPr>
                <w:sz w:val="24"/>
                <w:szCs w:val="24"/>
              </w:rPr>
            </w:pPr>
          </w:p>
          <w:p w14:paraId="5D5E93A8" w14:textId="77777777" w:rsidR="00FE2130" w:rsidRPr="00AA69EC" w:rsidRDefault="00FE2130" w:rsidP="00115425">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1A5DE229" w14:textId="77777777" w:rsidR="00FE2130" w:rsidRDefault="00FE2130" w:rsidP="00115425">
            <w:pPr>
              <w:pStyle w:val="ListParagraph"/>
              <w:numPr>
                <w:ilvl w:val="0"/>
                <w:numId w:val="22"/>
              </w:numPr>
              <w:jc w:val="both"/>
              <w:rPr>
                <w:sz w:val="24"/>
                <w:szCs w:val="24"/>
              </w:rPr>
            </w:pPr>
            <w:r>
              <w:rPr>
                <w:sz w:val="24"/>
                <w:szCs w:val="24"/>
              </w:rPr>
              <w:t>Verification of identity and date of birth;</w:t>
            </w:r>
          </w:p>
          <w:p w14:paraId="4840B88F" w14:textId="77777777" w:rsidR="00FE2130" w:rsidRPr="00AA69EC" w:rsidRDefault="00FE2130" w:rsidP="00115425">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38FE70A8" w14:textId="77777777" w:rsidR="00FE2130" w:rsidRPr="00556358" w:rsidRDefault="00FE2130" w:rsidP="00115425">
            <w:pPr>
              <w:pStyle w:val="ListParagraph"/>
              <w:numPr>
                <w:ilvl w:val="0"/>
                <w:numId w:val="22"/>
              </w:numPr>
              <w:jc w:val="both"/>
              <w:rPr>
                <w:sz w:val="24"/>
                <w:szCs w:val="24"/>
              </w:rPr>
            </w:pPr>
            <w:r w:rsidRPr="00AA69EC">
              <w:rPr>
                <w:sz w:val="24"/>
                <w:szCs w:val="24"/>
              </w:rPr>
              <w:t xml:space="preserve">Allocation of teachers and </w:t>
            </w:r>
            <w:r w:rsidRPr="00556358">
              <w:rPr>
                <w:sz w:val="24"/>
                <w:szCs w:val="24"/>
              </w:rPr>
              <w:t>resources to the school; and</w:t>
            </w:r>
          </w:p>
          <w:p w14:paraId="3DF28401" w14:textId="77777777" w:rsidR="00FE2130" w:rsidRPr="00556358" w:rsidRDefault="00FE2130" w:rsidP="00115425">
            <w:pPr>
              <w:pStyle w:val="ListParagraph"/>
              <w:numPr>
                <w:ilvl w:val="0"/>
                <w:numId w:val="22"/>
              </w:numPr>
              <w:jc w:val="both"/>
              <w:rPr>
                <w:sz w:val="24"/>
                <w:szCs w:val="24"/>
              </w:rPr>
            </w:pPr>
            <w:r w:rsidRPr="00556358">
              <w:rPr>
                <w:sz w:val="24"/>
                <w:szCs w:val="24"/>
              </w:rPr>
              <w:t xml:space="preserve">School administration, </w:t>
            </w:r>
          </w:p>
          <w:p w14:paraId="66260AC6" w14:textId="77777777" w:rsidR="00CB2619" w:rsidRPr="00556358" w:rsidRDefault="00FE2130" w:rsidP="00CB2619">
            <w:pPr>
              <w:spacing w:line="276" w:lineRule="auto"/>
              <w:jc w:val="both"/>
              <w:rPr>
                <w:rFonts w:ascii="Calibri" w:eastAsia="Calibri" w:hAnsi="Calibri" w:cs="Calibri"/>
                <w:b/>
                <w:bCs/>
                <w:sz w:val="24"/>
                <w:szCs w:val="24"/>
                <w:u w:val="single"/>
              </w:rPr>
            </w:pPr>
            <w:r w:rsidRPr="00556358">
              <w:rPr>
                <w:sz w:val="24"/>
                <w:szCs w:val="24"/>
              </w:rPr>
              <w:t xml:space="preserve">all of which are tasks carried out pursuant to various statutory duties to which </w:t>
            </w:r>
            <w:r w:rsidR="00A55141" w:rsidRPr="00556358">
              <w:rPr>
                <w:sz w:val="24"/>
                <w:szCs w:val="24"/>
              </w:rPr>
              <w:t>KW</w:t>
            </w:r>
            <w:r w:rsidRPr="00556358">
              <w:rPr>
                <w:sz w:val="24"/>
                <w:szCs w:val="24"/>
              </w:rPr>
              <w:t xml:space="preserve">ETB is subject. </w:t>
            </w:r>
            <w:r w:rsidR="00CE40A8" w:rsidRPr="00556358">
              <w:rPr>
                <w:sz w:val="24"/>
                <w:szCs w:val="24"/>
              </w:rPr>
              <w:t>In addition, u</w:t>
            </w:r>
            <w:r w:rsidR="00CE40A8" w:rsidRPr="00556358">
              <w:rPr>
                <w:rFonts w:eastAsia="Times New Roman" w:cstheme="minorHAnsi"/>
                <w:color w:val="000000" w:themeColor="text1"/>
                <w:sz w:val="24"/>
                <w:szCs w:val="24"/>
                <w:lang w:eastAsia="en-IE"/>
              </w:rPr>
              <w:t xml:space="preserve">nder </w:t>
            </w:r>
            <w:r w:rsidR="00CE40A8" w:rsidRPr="00556358">
              <w:rPr>
                <w:bCs/>
                <w:sz w:val="24"/>
                <w:szCs w:val="24"/>
              </w:rPr>
              <w:t xml:space="preserve">section V of </w:t>
            </w:r>
            <w:r w:rsidR="00CE40A8" w:rsidRPr="00556358">
              <w:rPr>
                <w:rFonts w:eastAsia="Times New Roman" w:cstheme="minorHAnsi"/>
                <w:color w:val="000000" w:themeColor="text1"/>
                <w:sz w:val="24"/>
                <w:szCs w:val="24"/>
                <w:lang w:eastAsia="en-IE"/>
              </w:rPr>
              <w:t xml:space="preserve">the Department of Education and Skills’ </w:t>
            </w:r>
            <w:r w:rsidR="00CE40A8" w:rsidRPr="00556358">
              <w:t xml:space="preserve"> </w:t>
            </w:r>
            <w:r w:rsidR="00CE40A8" w:rsidRPr="00556358">
              <w:rPr>
                <w:bCs/>
                <w:sz w:val="24"/>
                <w:szCs w:val="24"/>
              </w:rPr>
              <w:t xml:space="preserve">Rules and Programme for Secondary Schools 2004/05,  </w:t>
            </w:r>
            <w:r w:rsidR="00CE40A8" w:rsidRPr="00556358">
              <w:rPr>
                <w:rFonts w:ascii="Calibri" w:eastAsia="Calibri" w:hAnsi="Calibri" w:cs="Calibri"/>
                <w:sz w:val="24"/>
                <w:szCs w:val="24"/>
                <w:lang w:val="en-US"/>
              </w:rPr>
              <w:t>a Principal is required to obtain a “</w:t>
            </w:r>
            <w:r w:rsidR="00CE40A8" w:rsidRPr="00556358">
              <w:rPr>
                <w:rFonts w:ascii="Calibri" w:eastAsia="Calibri" w:hAnsi="Calibri" w:cs="Calibri"/>
                <w:i/>
                <w:iCs/>
                <w:sz w:val="24"/>
                <w:szCs w:val="24"/>
                <w:lang w:val="en-US"/>
              </w:rPr>
              <w:t>certified extract from</w:t>
            </w:r>
            <w:r w:rsidR="00CE40A8" w:rsidRPr="00556358">
              <w:rPr>
                <w:rFonts w:ascii="Calibri" w:eastAsia="Calibri" w:hAnsi="Calibri" w:cs="Calibri"/>
                <w:sz w:val="24"/>
                <w:szCs w:val="24"/>
                <w:lang w:val="en-US"/>
              </w:rPr>
              <w:t>” the “</w:t>
            </w:r>
            <w:r w:rsidR="00CE40A8" w:rsidRPr="00556358">
              <w:rPr>
                <w:rFonts w:ascii="Calibri" w:eastAsia="Calibri" w:hAnsi="Calibri" w:cs="Calibri"/>
                <w:i/>
                <w:iCs/>
                <w:sz w:val="24"/>
                <w:szCs w:val="24"/>
                <w:lang w:val="en-US"/>
              </w:rPr>
              <w:t>public register of births</w:t>
            </w:r>
            <w:r w:rsidR="00CE40A8" w:rsidRPr="00556358">
              <w:rPr>
                <w:rFonts w:ascii="Calibri" w:eastAsia="Calibri" w:hAnsi="Calibri" w:cs="Calibri"/>
                <w:sz w:val="24"/>
                <w:szCs w:val="24"/>
                <w:lang w:val="en-US"/>
              </w:rPr>
              <w:t xml:space="preserve">” in relation to students. Therefore, the school requires sight of the child’s long-form birth certificate. </w:t>
            </w:r>
            <w:r w:rsidRPr="00556358">
              <w:rPr>
                <w:sz w:val="24"/>
                <w:szCs w:val="24"/>
              </w:rPr>
              <w:t>The processing of the personal data supplied on this Application Form is therefore carried out in line with Article</w:t>
            </w:r>
            <w:r w:rsidR="006A0FF2" w:rsidRPr="00556358">
              <w:rPr>
                <w:sz w:val="24"/>
                <w:szCs w:val="24"/>
              </w:rPr>
              <w:t>s</w:t>
            </w:r>
            <w:r w:rsidRPr="00556358">
              <w:rPr>
                <w:sz w:val="24"/>
                <w:szCs w:val="24"/>
              </w:rPr>
              <w:t xml:space="preserve"> 6(c) </w:t>
            </w:r>
            <w:r w:rsidR="006A0FF2" w:rsidRPr="00556358">
              <w:rPr>
                <w:sz w:val="24"/>
                <w:szCs w:val="24"/>
              </w:rPr>
              <w:t>and 6(</w:t>
            </w:r>
            <w:r w:rsidR="00302E99" w:rsidRPr="00556358">
              <w:rPr>
                <w:sz w:val="24"/>
                <w:szCs w:val="24"/>
              </w:rPr>
              <w:t>e</w:t>
            </w:r>
            <w:r w:rsidR="006A0FF2" w:rsidRPr="00556358">
              <w:rPr>
                <w:sz w:val="24"/>
                <w:szCs w:val="24"/>
              </w:rPr>
              <w:t xml:space="preserve">) </w:t>
            </w:r>
            <w:r w:rsidRPr="00556358">
              <w:rPr>
                <w:sz w:val="24"/>
                <w:szCs w:val="24"/>
              </w:rPr>
              <w:t>of the General Data Protection Regulation.</w:t>
            </w:r>
            <w:r w:rsidR="00BF1846" w:rsidRPr="00556358">
              <w:rPr>
                <w:sz w:val="24"/>
                <w:szCs w:val="24"/>
              </w:rPr>
              <w:t xml:space="preserve"> </w:t>
            </w:r>
          </w:p>
          <w:p w14:paraId="16287F21" w14:textId="77777777" w:rsidR="00FE2130" w:rsidRPr="00556358" w:rsidRDefault="00FE2130" w:rsidP="00115425">
            <w:pPr>
              <w:jc w:val="both"/>
              <w:rPr>
                <w:sz w:val="24"/>
                <w:szCs w:val="24"/>
              </w:rPr>
            </w:pPr>
          </w:p>
          <w:p w14:paraId="25B65A51" w14:textId="77777777" w:rsidR="00FE2130" w:rsidRPr="00556358" w:rsidRDefault="00FE2130" w:rsidP="00115425">
            <w:pPr>
              <w:jc w:val="both"/>
              <w:rPr>
                <w:sz w:val="24"/>
                <w:szCs w:val="24"/>
              </w:rPr>
            </w:pPr>
            <w:r w:rsidRPr="00556358">
              <w:rPr>
                <w:sz w:val="24"/>
                <w:szCs w:val="24"/>
              </w:rPr>
              <w:t>Failure to provide the requested information may result in the application being deemed invalid and an offer of a place may not be made.</w:t>
            </w:r>
          </w:p>
          <w:p w14:paraId="5BE93A62" w14:textId="77777777" w:rsidR="00FE2130" w:rsidRPr="00556358" w:rsidRDefault="00FE2130" w:rsidP="00115425">
            <w:pPr>
              <w:jc w:val="both"/>
              <w:rPr>
                <w:sz w:val="24"/>
                <w:szCs w:val="24"/>
              </w:rPr>
            </w:pPr>
          </w:p>
          <w:p w14:paraId="16478FFE" w14:textId="77777777" w:rsidR="00FE2130" w:rsidRPr="00556358" w:rsidRDefault="00FE2130" w:rsidP="00115425">
            <w:pPr>
              <w:jc w:val="both"/>
              <w:rPr>
                <w:sz w:val="24"/>
                <w:szCs w:val="24"/>
              </w:rPr>
            </w:pPr>
            <w:r w:rsidRPr="00556358">
              <w:rPr>
                <w:sz w:val="24"/>
                <w:szCs w:val="24"/>
              </w:rPr>
              <w:t xml:space="preserve">The personal data disclosed in this Application Form may be </w:t>
            </w:r>
            <w:r w:rsidR="00A55141" w:rsidRPr="00556358">
              <w:rPr>
                <w:sz w:val="24"/>
                <w:szCs w:val="24"/>
              </w:rPr>
              <w:t>communicated internally within KW</w:t>
            </w:r>
            <w:r w:rsidRPr="00556358">
              <w:rPr>
                <w:sz w:val="24"/>
                <w:szCs w:val="24"/>
              </w:rPr>
              <w:t>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384BA73E" w14:textId="77777777" w:rsidR="00FE2130" w:rsidRPr="00556358" w:rsidRDefault="00FE2130" w:rsidP="00115425">
            <w:pPr>
              <w:jc w:val="both"/>
              <w:rPr>
                <w:sz w:val="24"/>
                <w:szCs w:val="24"/>
              </w:rPr>
            </w:pPr>
          </w:p>
          <w:p w14:paraId="105C1B7F" w14:textId="77777777" w:rsidR="00FE2130" w:rsidRPr="00556358" w:rsidRDefault="00FE2130" w:rsidP="00115425">
            <w:pPr>
              <w:jc w:val="both"/>
              <w:rPr>
                <w:sz w:val="24"/>
                <w:szCs w:val="24"/>
              </w:rPr>
            </w:pPr>
            <w:r w:rsidRPr="00556358">
              <w:rPr>
                <w:sz w:val="24"/>
                <w:szCs w:val="24"/>
              </w:rPr>
              <w:t xml:space="preserve">The personal data provided in this Application Form will be kept for 7 years from the date on </w:t>
            </w:r>
            <w:r w:rsidRPr="00556358">
              <w:rPr>
                <w:rFonts w:ascii="Calibri" w:eastAsia="Calibri" w:hAnsi="Calibri" w:cs="Calibri"/>
                <w:sz w:val="24"/>
                <w:szCs w:val="24"/>
              </w:rPr>
              <w:t xml:space="preserve">which the student turns 18 years of age, unless there is a statutory requirement to retain some or all elements of the data for a further period or indefinitely, in line with </w:t>
            </w:r>
            <w:r w:rsidR="00A55141" w:rsidRPr="00556358">
              <w:rPr>
                <w:rFonts w:ascii="Calibri" w:eastAsia="Calibri" w:hAnsi="Calibri" w:cs="Calibri"/>
                <w:sz w:val="24"/>
                <w:szCs w:val="24"/>
              </w:rPr>
              <w:t>KW</w:t>
            </w:r>
            <w:r w:rsidRPr="00556358">
              <w:rPr>
                <w:rFonts w:ascii="Calibri" w:eastAsia="Calibri" w:hAnsi="Calibri" w:cs="Calibri"/>
                <w:sz w:val="24"/>
                <w:szCs w:val="24"/>
              </w:rPr>
              <w:t xml:space="preserve">ETB’s Data Retention Policy, which can be found at </w:t>
            </w:r>
            <w:r w:rsidR="00A55141" w:rsidRPr="00556358">
              <w:t>www.kwetb.ie.</w:t>
            </w:r>
          </w:p>
          <w:p w14:paraId="29D6B04F" w14:textId="77777777" w:rsidR="00FE2130" w:rsidRPr="00556358" w:rsidRDefault="00FE2130" w:rsidP="00115425">
            <w:pPr>
              <w:jc w:val="both"/>
            </w:pPr>
            <w:r w:rsidRPr="00556358">
              <w:rPr>
                <w:rFonts w:ascii="Calibri" w:eastAsia="Calibri" w:hAnsi="Calibri" w:cs="Calibri"/>
                <w:sz w:val="24"/>
                <w:szCs w:val="24"/>
              </w:rPr>
              <w:t xml:space="preserve"> </w:t>
            </w:r>
          </w:p>
          <w:p w14:paraId="57915A48" w14:textId="77777777" w:rsidR="00FE2130" w:rsidRPr="00556358" w:rsidRDefault="00FE2130" w:rsidP="00115425">
            <w:pPr>
              <w:jc w:val="both"/>
            </w:pPr>
            <w:r w:rsidRPr="00556358">
              <w:rPr>
                <w:rFonts w:ascii="Calibri" w:eastAsia="Calibri" w:hAnsi="Calibri" w:cs="Calibri"/>
                <w:sz w:val="24"/>
                <w:szCs w:val="24"/>
              </w:rPr>
              <w:t xml:space="preserve">A copy of the full </w:t>
            </w:r>
            <w:r w:rsidR="00A55141" w:rsidRPr="00556358">
              <w:rPr>
                <w:rFonts w:ascii="Calibri" w:eastAsia="Calibri" w:hAnsi="Calibri" w:cs="Calibri"/>
                <w:sz w:val="24"/>
                <w:szCs w:val="24"/>
              </w:rPr>
              <w:t>KW</w:t>
            </w:r>
            <w:r w:rsidRPr="00556358">
              <w:rPr>
                <w:rFonts w:ascii="Calibri" w:eastAsia="Calibri" w:hAnsi="Calibri" w:cs="Calibri"/>
                <w:sz w:val="24"/>
                <w:szCs w:val="24"/>
              </w:rPr>
              <w:t>ETB Data Protection Policy is available at</w:t>
            </w:r>
            <w:r w:rsidR="00556358" w:rsidRPr="00556358">
              <w:rPr>
                <w:rFonts w:ascii="Calibri" w:eastAsia="Calibri" w:hAnsi="Calibri" w:cs="Calibri"/>
                <w:sz w:val="24"/>
                <w:szCs w:val="24"/>
              </w:rPr>
              <w:t xml:space="preserve"> www.kwetb.ie</w:t>
            </w:r>
            <w:r w:rsidRPr="00556358">
              <w:rPr>
                <w:rFonts w:ascii="Calibri" w:eastAsia="Calibri" w:hAnsi="Calibri" w:cs="Calibri"/>
                <w:sz w:val="24"/>
                <w:szCs w:val="24"/>
              </w:rPr>
              <w:t xml:space="preserve"> or from the school office. </w:t>
            </w:r>
          </w:p>
          <w:p w14:paraId="34B3F2EB" w14:textId="77777777" w:rsidR="00FE2130" w:rsidRPr="00556358" w:rsidRDefault="00FE2130" w:rsidP="00115425">
            <w:pPr>
              <w:jc w:val="both"/>
              <w:rPr>
                <w:sz w:val="24"/>
                <w:szCs w:val="24"/>
              </w:rPr>
            </w:pPr>
          </w:p>
          <w:p w14:paraId="4BD9A865" w14:textId="77777777" w:rsidR="00FE2130" w:rsidRPr="00556358" w:rsidRDefault="00FE2130" w:rsidP="00115425">
            <w:pPr>
              <w:jc w:val="both"/>
              <w:rPr>
                <w:sz w:val="24"/>
                <w:szCs w:val="24"/>
              </w:rPr>
            </w:pPr>
            <w:r w:rsidRPr="00556358">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556358" w:rsidRPr="00556358">
              <w:rPr>
                <w:sz w:val="24"/>
                <w:szCs w:val="24"/>
              </w:rPr>
              <w:t>KW</w:t>
            </w:r>
            <w:r w:rsidRPr="00556358">
              <w:rPr>
                <w:sz w:val="24"/>
                <w:szCs w:val="24"/>
              </w:rPr>
              <w:t>ETB does not have a legal basis for retaining it.</w:t>
            </w:r>
          </w:p>
          <w:p w14:paraId="7D34F5C7" w14:textId="77777777" w:rsidR="00FE2130" w:rsidRPr="00556358" w:rsidRDefault="00FE2130" w:rsidP="00115425">
            <w:pPr>
              <w:jc w:val="both"/>
              <w:rPr>
                <w:sz w:val="24"/>
                <w:szCs w:val="24"/>
              </w:rPr>
            </w:pPr>
          </w:p>
          <w:p w14:paraId="6D407863" w14:textId="77777777" w:rsidR="00FE2130" w:rsidRDefault="00FE2130" w:rsidP="00115425">
            <w:pPr>
              <w:jc w:val="both"/>
              <w:rPr>
                <w:sz w:val="24"/>
                <w:szCs w:val="24"/>
              </w:rPr>
            </w:pPr>
            <w:r w:rsidRPr="00556358">
              <w:rPr>
                <w:sz w:val="24"/>
                <w:szCs w:val="24"/>
              </w:rPr>
              <w:t>If you as a data subject have any complaints regarding the p</w:t>
            </w:r>
            <w:r w:rsidRPr="00AA69EC">
              <w:rPr>
                <w:sz w:val="24"/>
                <w:szCs w:val="24"/>
              </w:rPr>
              <w:t>rocessing of your personal data, you have the right to lodge a complaint with the Data Protection Commission.</w:t>
            </w:r>
          </w:p>
          <w:p w14:paraId="0B4020A7" w14:textId="77777777" w:rsidR="00FE2130" w:rsidRPr="00AA69EC" w:rsidRDefault="00FE2130" w:rsidP="00115425">
            <w:pPr>
              <w:jc w:val="both"/>
              <w:rPr>
                <w:sz w:val="24"/>
                <w:szCs w:val="24"/>
              </w:rPr>
            </w:pPr>
          </w:p>
        </w:tc>
      </w:tr>
      <w:bookmarkEnd w:id="4"/>
    </w:tbl>
    <w:p w14:paraId="1D7B270A" w14:textId="77777777" w:rsidR="00FE2130" w:rsidRPr="00AA69EC" w:rsidRDefault="00FE2130" w:rsidP="00A30420">
      <w:pPr>
        <w:spacing w:after="0"/>
        <w:rPr>
          <w:sz w:val="24"/>
          <w:szCs w:val="24"/>
        </w:rPr>
      </w:pPr>
    </w:p>
    <w:sectPr w:rsidR="00FE2130" w:rsidRPr="00AA69EC" w:rsidSect="00A30420">
      <w:headerReference w:type="default" r:id="rId15"/>
      <w:footerReference w:type="default" r:id="rId16"/>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374C" w14:textId="77777777" w:rsidR="00592955" w:rsidRDefault="00592955" w:rsidP="00ED7769">
      <w:pPr>
        <w:spacing w:after="0" w:line="240" w:lineRule="auto"/>
      </w:pPr>
      <w:r>
        <w:separator/>
      </w:r>
    </w:p>
  </w:endnote>
  <w:endnote w:type="continuationSeparator" w:id="0">
    <w:p w14:paraId="095620F1" w14:textId="77777777" w:rsidR="00592955" w:rsidRDefault="00592955" w:rsidP="00ED7769">
      <w:pPr>
        <w:spacing w:after="0" w:line="240" w:lineRule="auto"/>
      </w:pPr>
      <w:r>
        <w:continuationSeparator/>
      </w:r>
    </w:p>
  </w:endnote>
  <w:endnote w:type="continuationNotice" w:id="1">
    <w:p w14:paraId="075F1094" w14:textId="77777777" w:rsidR="00592955" w:rsidRDefault="00592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69094"/>
      <w:docPartObj>
        <w:docPartGallery w:val="Page Numbers (Bottom of Page)"/>
        <w:docPartUnique/>
      </w:docPartObj>
    </w:sdtPr>
    <w:sdtEndPr>
      <w:rPr>
        <w:noProof/>
      </w:rPr>
    </w:sdtEndPr>
    <w:sdtContent>
      <w:p w14:paraId="2903CBC8" w14:textId="226E926F" w:rsidR="009739F6" w:rsidRDefault="009739F6" w:rsidP="00395606">
        <w:pPr>
          <w:pStyle w:val="Footer"/>
          <w:ind w:left="4513" w:firstLine="4513"/>
          <w:jc w:val="center"/>
        </w:pPr>
        <w:r>
          <w:fldChar w:fldCharType="begin"/>
        </w:r>
        <w:r>
          <w:instrText xml:space="preserve"> PAGE   \* MERGEFORMAT </w:instrText>
        </w:r>
        <w:r>
          <w:fldChar w:fldCharType="separate"/>
        </w:r>
        <w:r w:rsidR="00813E8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5C0B" w14:textId="77777777" w:rsidR="00592955" w:rsidRDefault="00592955" w:rsidP="00ED7769">
      <w:pPr>
        <w:spacing w:after="0" w:line="240" w:lineRule="auto"/>
      </w:pPr>
      <w:r>
        <w:separator/>
      </w:r>
    </w:p>
  </w:footnote>
  <w:footnote w:type="continuationSeparator" w:id="0">
    <w:p w14:paraId="0EFEA2DD" w14:textId="77777777" w:rsidR="00592955" w:rsidRDefault="00592955" w:rsidP="00ED7769">
      <w:pPr>
        <w:spacing w:after="0" w:line="240" w:lineRule="auto"/>
      </w:pPr>
      <w:r>
        <w:continuationSeparator/>
      </w:r>
    </w:p>
  </w:footnote>
  <w:footnote w:type="continuationNotice" w:id="1">
    <w:p w14:paraId="68147841" w14:textId="77777777" w:rsidR="00592955" w:rsidRDefault="005929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BBB2" w14:textId="77777777" w:rsidR="00930315" w:rsidRDefault="0093031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5E"/>
    <w:rsid w:val="000005B3"/>
    <w:rsid w:val="000011EA"/>
    <w:rsid w:val="00001D29"/>
    <w:rsid w:val="000039ED"/>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52FA"/>
    <w:rsid w:val="001A659F"/>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2171A"/>
    <w:rsid w:val="00222336"/>
    <w:rsid w:val="00222D33"/>
    <w:rsid w:val="002234B9"/>
    <w:rsid w:val="00224785"/>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F1F16"/>
    <w:rsid w:val="002F3CFB"/>
    <w:rsid w:val="002F6278"/>
    <w:rsid w:val="002F65A7"/>
    <w:rsid w:val="00301128"/>
    <w:rsid w:val="00301B25"/>
    <w:rsid w:val="00302E99"/>
    <w:rsid w:val="003073EF"/>
    <w:rsid w:val="00307E6C"/>
    <w:rsid w:val="00310633"/>
    <w:rsid w:val="00311057"/>
    <w:rsid w:val="00312894"/>
    <w:rsid w:val="00313049"/>
    <w:rsid w:val="00313F96"/>
    <w:rsid w:val="00316A17"/>
    <w:rsid w:val="00320468"/>
    <w:rsid w:val="00321482"/>
    <w:rsid w:val="00322994"/>
    <w:rsid w:val="00324A49"/>
    <w:rsid w:val="00325A7F"/>
    <w:rsid w:val="00331777"/>
    <w:rsid w:val="0033259A"/>
    <w:rsid w:val="003333E9"/>
    <w:rsid w:val="00333A51"/>
    <w:rsid w:val="003344DA"/>
    <w:rsid w:val="00337EAB"/>
    <w:rsid w:val="00340361"/>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D2DCB"/>
    <w:rsid w:val="003D2E09"/>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11C"/>
    <w:rsid w:val="004F05C7"/>
    <w:rsid w:val="004F115D"/>
    <w:rsid w:val="004F729D"/>
    <w:rsid w:val="00501D82"/>
    <w:rsid w:val="005032C5"/>
    <w:rsid w:val="005074A9"/>
    <w:rsid w:val="0051016F"/>
    <w:rsid w:val="00512AC6"/>
    <w:rsid w:val="00515582"/>
    <w:rsid w:val="00515EA6"/>
    <w:rsid w:val="00516250"/>
    <w:rsid w:val="005169F2"/>
    <w:rsid w:val="0052180F"/>
    <w:rsid w:val="005267D3"/>
    <w:rsid w:val="005313CD"/>
    <w:rsid w:val="00531B0B"/>
    <w:rsid w:val="00531D0D"/>
    <w:rsid w:val="00533E68"/>
    <w:rsid w:val="005362FE"/>
    <w:rsid w:val="00536490"/>
    <w:rsid w:val="00536F3A"/>
    <w:rsid w:val="0054203F"/>
    <w:rsid w:val="00544B87"/>
    <w:rsid w:val="0054632C"/>
    <w:rsid w:val="00547C46"/>
    <w:rsid w:val="005504ED"/>
    <w:rsid w:val="005506F1"/>
    <w:rsid w:val="0055070C"/>
    <w:rsid w:val="00556358"/>
    <w:rsid w:val="00556467"/>
    <w:rsid w:val="005574A2"/>
    <w:rsid w:val="005627FA"/>
    <w:rsid w:val="005670A5"/>
    <w:rsid w:val="0057648D"/>
    <w:rsid w:val="00581A87"/>
    <w:rsid w:val="00585A2B"/>
    <w:rsid w:val="00587B45"/>
    <w:rsid w:val="00590440"/>
    <w:rsid w:val="005907A0"/>
    <w:rsid w:val="00591BF6"/>
    <w:rsid w:val="00592955"/>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7DBD"/>
    <w:rsid w:val="005E7F34"/>
    <w:rsid w:val="005F0C60"/>
    <w:rsid w:val="005F24D6"/>
    <w:rsid w:val="005F5B01"/>
    <w:rsid w:val="005F604E"/>
    <w:rsid w:val="0060177B"/>
    <w:rsid w:val="006028E1"/>
    <w:rsid w:val="00603F3F"/>
    <w:rsid w:val="006045FB"/>
    <w:rsid w:val="00606F72"/>
    <w:rsid w:val="00607E9F"/>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468"/>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4A5A"/>
    <w:rsid w:val="00784F75"/>
    <w:rsid w:val="0078654B"/>
    <w:rsid w:val="00791237"/>
    <w:rsid w:val="007933CA"/>
    <w:rsid w:val="007945C5"/>
    <w:rsid w:val="00795B56"/>
    <w:rsid w:val="007A01F2"/>
    <w:rsid w:val="007A3555"/>
    <w:rsid w:val="007A41A1"/>
    <w:rsid w:val="007A424A"/>
    <w:rsid w:val="007A45A7"/>
    <w:rsid w:val="007A6C68"/>
    <w:rsid w:val="007B2E09"/>
    <w:rsid w:val="007B3D5A"/>
    <w:rsid w:val="007B3ED7"/>
    <w:rsid w:val="007B63F3"/>
    <w:rsid w:val="007B73D3"/>
    <w:rsid w:val="007C4C12"/>
    <w:rsid w:val="007C7BDA"/>
    <w:rsid w:val="007C7C6C"/>
    <w:rsid w:val="007D056C"/>
    <w:rsid w:val="007D1890"/>
    <w:rsid w:val="007D5F5B"/>
    <w:rsid w:val="007D726F"/>
    <w:rsid w:val="007D74D3"/>
    <w:rsid w:val="007E0173"/>
    <w:rsid w:val="007E588C"/>
    <w:rsid w:val="007E5E3A"/>
    <w:rsid w:val="007F19EA"/>
    <w:rsid w:val="007F20DD"/>
    <w:rsid w:val="007F27B4"/>
    <w:rsid w:val="007F34BF"/>
    <w:rsid w:val="007F7401"/>
    <w:rsid w:val="007F7D7B"/>
    <w:rsid w:val="008011F6"/>
    <w:rsid w:val="00803132"/>
    <w:rsid w:val="008036C3"/>
    <w:rsid w:val="00804E52"/>
    <w:rsid w:val="008058E2"/>
    <w:rsid w:val="00805C50"/>
    <w:rsid w:val="00806DAE"/>
    <w:rsid w:val="00812A3F"/>
    <w:rsid w:val="00812B71"/>
    <w:rsid w:val="00813E8F"/>
    <w:rsid w:val="008164BA"/>
    <w:rsid w:val="00820828"/>
    <w:rsid w:val="008234FE"/>
    <w:rsid w:val="00824932"/>
    <w:rsid w:val="00827773"/>
    <w:rsid w:val="00832212"/>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A56"/>
    <w:rsid w:val="008B4B78"/>
    <w:rsid w:val="008B5A68"/>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BC8"/>
    <w:rsid w:val="009A6508"/>
    <w:rsid w:val="009A6782"/>
    <w:rsid w:val="009B2711"/>
    <w:rsid w:val="009B5986"/>
    <w:rsid w:val="009B64AF"/>
    <w:rsid w:val="009C2049"/>
    <w:rsid w:val="009D2574"/>
    <w:rsid w:val="009D4F03"/>
    <w:rsid w:val="009D7F9C"/>
    <w:rsid w:val="009E1800"/>
    <w:rsid w:val="009E1F79"/>
    <w:rsid w:val="009E5F01"/>
    <w:rsid w:val="009F28B0"/>
    <w:rsid w:val="009F348A"/>
    <w:rsid w:val="009F48AC"/>
    <w:rsid w:val="009F5249"/>
    <w:rsid w:val="009F5929"/>
    <w:rsid w:val="009F68FC"/>
    <w:rsid w:val="009F6EB1"/>
    <w:rsid w:val="00A05EF9"/>
    <w:rsid w:val="00A10E3A"/>
    <w:rsid w:val="00A14950"/>
    <w:rsid w:val="00A15D12"/>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67EC"/>
    <w:rsid w:val="00A4694B"/>
    <w:rsid w:val="00A515D5"/>
    <w:rsid w:val="00A540B3"/>
    <w:rsid w:val="00A55010"/>
    <w:rsid w:val="00A55141"/>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2C46"/>
    <w:rsid w:val="00AF4007"/>
    <w:rsid w:val="00AF560C"/>
    <w:rsid w:val="00AF5C06"/>
    <w:rsid w:val="00B019B0"/>
    <w:rsid w:val="00B02818"/>
    <w:rsid w:val="00B0384A"/>
    <w:rsid w:val="00B045B9"/>
    <w:rsid w:val="00B06D5B"/>
    <w:rsid w:val="00B07C2E"/>
    <w:rsid w:val="00B112FD"/>
    <w:rsid w:val="00B1138C"/>
    <w:rsid w:val="00B12E7D"/>
    <w:rsid w:val="00B15391"/>
    <w:rsid w:val="00B212B9"/>
    <w:rsid w:val="00B2188D"/>
    <w:rsid w:val="00B23FFD"/>
    <w:rsid w:val="00B24369"/>
    <w:rsid w:val="00B250D6"/>
    <w:rsid w:val="00B308CD"/>
    <w:rsid w:val="00B30CA8"/>
    <w:rsid w:val="00B318C8"/>
    <w:rsid w:val="00B32B15"/>
    <w:rsid w:val="00B32BFC"/>
    <w:rsid w:val="00B344ED"/>
    <w:rsid w:val="00B41C74"/>
    <w:rsid w:val="00B42A4F"/>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654A"/>
    <w:rsid w:val="00BA082D"/>
    <w:rsid w:val="00BA3CB2"/>
    <w:rsid w:val="00BB3E6F"/>
    <w:rsid w:val="00BB77E4"/>
    <w:rsid w:val="00BC1B70"/>
    <w:rsid w:val="00BC263C"/>
    <w:rsid w:val="00BC528D"/>
    <w:rsid w:val="00BD14A6"/>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C4188"/>
    <w:rsid w:val="00DD15D0"/>
    <w:rsid w:val="00DD39BC"/>
    <w:rsid w:val="00DD54DF"/>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23D0"/>
    <w:rsid w:val="00E240B2"/>
    <w:rsid w:val="00E252C1"/>
    <w:rsid w:val="00E30830"/>
    <w:rsid w:val="00E350D4"/>
    <w:rsid w:val="00E35C33"/>
    <w:rsid w:val="00E36302"/>
    <w:rsid w:val="00E36813"/>
    <w:rsid w:val="00E402C6"/>
    <w:rsid w:val="00E458E2"/>
    <w:rsid w:val="00E47146"/>
    <w:rsid w:val="00E475E3"/>
    <w:rsid w:val="00E5075A"/>
    <w:rsid w:val="00E51E1A"/>
    <w:rsid w:val="00E52B34"/>
    <w:rsid w:val="00E56D1A"/>
    <w:rsid w:val="00E6178C"/>
    <w:rsid w:val="00E61E38"/>
    <w:rsid w:val="00E6419C"/>
    <w:rsid w:val="00E66D3F"/>
    <w:rsid w:val="00E702FE"/>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35C1"/>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3001C"/>
    <w:rsid w:val="00F31FDD"/>
    <w:rsid w:val="00F354EF"/>
    <w:rsid w:val="00F4488E"/>
    <w:rsid w:val="00F5065D"/>
    <w:rsid w:val="00F51AD9"/>
    <w:rsid w:val="00F5206C"/>
    <w:rsid w:val="00F52CC5"/>
    <w:rsid w:val="00F55D28"/>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0704F005"/>
    <w:rsid w:val="111E0721"/>
    <w:rsid w:val="1288FAEE"/>
    <w:rsid w:val="23F75C30"/>
    <w:rsid w:val="27BDEF84"/>
    <w:rsid w:val="2B797194"/>
    <w:rsid w:val="333AF946"/>
    <w:rsid w:val="3ECA469A"/>
    <w:rsid w:val="40004781"/>
    <w:rsid w:val="4B0E54E1"/>
    <w:rsid w:val="53B8D709"/>
    <w:rsid w:val="54EC02DA"/>
    <w:rsid w:val="554CF70F"/>
    <w:rsid w:val="5BB44B0F"/>
    <w:rsid w:val="63511CFC"/>
    <w:rsid w:val="642B9599"/>
    <w:rsid w:val="6BE52E1F"/>
    <w:rsid w:val="6D0EE0E0"/>
    <w:rsid w:val="6F35FCFB"/>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customStyle="1"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customStyle="1"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kw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B251CD10CA14BA69574420E9704D8" ma:contentTypeVersion="11" ma:contentTypeDescription="Create a new document." ma:contentTypeScope="" ma:versionID="ad443a220bd2b7af290103f07306586b">
  <xsd:schema xmlns:xsd="http://www.w3.org/2001/XMLSchema" xmlns:xs="http://www.w3.org/2001/XMLSchema" xmlns:p="http://schemas.microsoft.com/office/2006/metadata/properties" xmlns:ns2="6b91128a-0f8a-4151-abe3-5d7ad8b62e72" xmlns:ns3="496cfd2a-739b-484e-af33-9733959270f4" targetNamespace="http://schemas.microsoft.com/office/2006/metadata/properties" ma:root="true" ma:fieldsID="de03162517fb81d7c86a5f6cfa0ff5c4" ns2:_="" ns3:_="">
    <xsd:import namespace="6b91128a-0f8a-4151-abe3-5d7ad8b62e72"/>
    <xsd:import namespace="496cfd2a-739b-484e-af33-9733959270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128a-0f8a-4151-abe3-5d7ad8b62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cfd2a-739b-484e-af33-9733959270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DAB2C-AD8A-458F-AF14-BD40F38C5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128a-0f8a-4151-abe3-5d7ad8b62e72"/>
    <ds:schemaRef ds:uri="496cfd2a-739b-484e-af33-973395927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AB763-878D-4C0D-8F67-D9DBD024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Donnelly</dc:creator>
  <cp:lastModifiedBy>KVEC</cp:lastModifiedBy>
  <cp:revision>2</cp:revision>
  <cp:lastPrinted>2018-10-16T15:15:00Z</cp:lastPrinted>
  <dcterms:created xsi:type="dcterms:W3CDTF">2020-09-29T15:55:00Z</dcterms:created>
  <dcterms:modified xsi:type="dcterms:W3CDTF">2020-09-29T15:55:00Z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0x0101009D6B251CD10CA14BA69574420E9704D8</vt:lpwstr>
  </property>
  <property fmtid="{D5CDD505-2E9C-101B-9397-08002B2CF9AE}" pid="3" name="AuthorIds_UIVersion_20480">
    <vt:lpwstr>157</vt:lpwstr>
  </property>
</Properties>
</file>